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A93" w:rsidRPr="00406C00" w:rsidRDefault="006B6C74" w:rsidP="006B6C74">
      <w:pPr>
        <w:pStyle w:val="MediumGrid21"/>
        <w:rPr>
          <w:rFonts w:ascii="Papyrus" w:hAnsi="Papyrus"/>
          <w:b/>
          <w:i/>
          <w:color w:val="632423" w:themeColor="accent2" w:themeShade="80"/>
          <w:sz w:val="40"/>
          <w:szCs w:val="40"/>
        </w:rPr>
      </w:pPr>
      <w:bookmarkStart w:id="0" w:name="_GoBack"/>
      <w:bookmarkEnd w:id="0"/>
      <w:r w:rsidRPr="00406C00">
        <w:rPr>
          <w:rFonts w:ascii="Verdana" w:hAnsi="Verdana" w:cs="Arial"/>
          <w:noProof/>
          <w:sz w:val="40"/>
          <w:szCs w:val="40"/>
        </w:rPr>
        <w:drawing>
          <wp:anchor distT="0" distB="0" distL="114300" distR="114300" simplePos="0" relativeHeight="251661312" behindDoc="1" locked="0" layoutInCell="1" allowOverlap="1" wp14:anchorId="0C1715EE" wp14:editId="6CB0F7BE">
            <wp:simplePos x="0" y="0"/>
            <wp:positionH relativeFrom="column">
              <wp:posOffset>3951605</wp:posOffset>
            </wp:positionH>
            <wp:positionV relativeFrom="paragraph">
              <wp:posOffset>95250</wp:posOffset>
            </wp:positionV>
            <wp:extent cx="1857375" cy="564515"/>
            <wp:effectExtent l="0" t="0" r="9525" b="6985"/>
            <wp:wrapTight wrapText="bothSides">
              <wp:wrapPolygon edited="0">
                <wp:start x="0" y="0"/>
                <wp:lineTo x="0" y="21138"/>
                <wp:lineTo x="21489" y="21138"/>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r w:rsidRPr="00406C00">
        <w:rPr>
          <w:rFonts w:ascii="Papyrus" w:hAnsi="Papyrus"/>
          <w:b/>
          <w:i/>
          <w:color w:val="632423" w:themeColor="accent2" w:themeShade="80"/>
          <w:sz w:val="40"/>
          <w:szCs w:val="40"/>
        </w:rPr>
        <w:t>Adventures with Purpose</w:t>
      </w:r>
      <w:r w:rsidR="00200F70" w:rsidRPr="00406C00">
        <w:rPr>
          <w:rFonts w:ascii="Papyrus" w:hAnsi="Papyrus"/>
          <w:b/>
          <w:i/>
          <w:color w:val="632423" w:themeColor="accent2" w:themeShade="80"/>
          <w:sz w:val="40"/>
          <w:szCs w:val="40"/>
        </w:rPr>
        <w:t>--</w:t>
      </w:r>
    </w:p>
    <w:p w:rsidR="006B6C74" w:rsidRPr="00991B3E" w:rsidRDefault="00AF7F40" w:rsidP="006B6C74">
      <w:pPr>
        <w:pStyle w:val="MediumGrid21"/>
        <w:rPr>
          <w:rFonts w:ascii="Papyrus" w:hAnsi="Papyrus"/>
          <w:b/>
          <w:i/>
          <w:color w:val="632423" w:themeColor="accent2" w:themeShade="80"/>
          <w:sz w:val="28"/>
          <w:szCs w:val="28"/>
        </w:rPr>
      </w:pPr>
      <w:r w:rsidRPr="00991B3E">
        <w:rPr>
          <w:rFonts w:ascii="Papyrus" w:hAnsi="Papyrus"/>
          <w:b/>
          <w:color w:val="000000" w:themeColor="text1"/>
          <w:sz w:val="28"/>
          <w:szCs w:val="28"/>
        </w:rPr>
        <w:t xml:space="preserve">Basel &amp; </w:t>
      </w:r>
      <w:r w:rsidR="006D7DD1" w:rsidRPr="00991B3E">
        <w:rPr>
          <w:rFonts w:ascii="Papyrus" w:hAnsi="Papyrus"/>
          <w:b/>
          <w:color w:val="000000" w:themeColor="text1"/>
          <w:sz w:val="28"/>
          <w:szCs w:val="28"/>
        </w:rPr>
        <w:t xml:space="preserve">Lucerne </w:t>
      </w:r>
    </w:p>
    <w:p w:rsidR="006B6C74" w:rsidRPr="0012045F" w:rsidRDefault="006B6C74" w:rsidP="006B6C74">
      <w:pPr>
        <w:pStyle w:val="MediumGrid21"/>
        <w:rPr>
          <w:rFonts w:ascii="Verdana" w:hAnsi="Verdana"/>
          <w:b/>
          <w:i/>
          <w:color w:val="C00000"/>
          <w:sz w:val="8"/>
          <w:szCs w:val="8"/>
        </w:rPr>
      </w:pPr>
    </w:p>
    <w:p w:rsidR="006B6C74" w:rsidRPr="006719E5" w:rsidRDefault="006B6C74" w:rsidP="006B6C74">
      <w:pPr>
        <w:pStyle w:val="MediumGrid21"/>
        <w:rPr>
          <w:rFonts w:ascii="Verdana" w:hAnsi="Verdana"/>
          <w:b/>
          <w:i/>
          <w:sz w:val="20"/>
          <w:szCs w:val="20"/>
        </w:rPr>
      </w:pPr>
      <w:r w:rsidRPr="006719E5">
        <w:rPr>
          <w:rFonts w:ascii="Verdana" w:hAnsi="Verdana"/>
          <w:b/>
          <w:i/>
          <w:sz w:val="20"/>
          <w:szCs w:val="20"/>
        </w:rPr>
        <w:t xml:space="preserve">“Quest for </w:t>
      </w:r>
      <w:r w:rsidR="00C15A93">
        <w:rPr>
          <w:rFonts w:ascii="Verdana" w:hAnsi="Verdana"/>
          <w:b/>
          <w:i/>
          <w:sz w:val="20"/>
          <w:szCs w:val="20"/>
        </w:rPr>
        <w:t xml:space="preserve">the </w:t>
      </w:r>
      <w:r w:rsidR="006D7DD1">
        <w:rPr>
          <w:rFonts w:ascii="Verdana" w:hAnsi="Verdana"/>
          <w:b/>
          <w:i/>
          <w:sz w:val="20"/>
          <w:szCs w:val="20"/>
        </w:rPr>
        <w:t>Crossroads</w:t>
      </w:r>
      <w:r w:rsidRPr="006719E5">
        <w:rPr>
          <w:rFonts w:ascii="Verdana" w:hAnsi="Verdana"/>
          <w:b/>
          <w:i/>
          <w:sz w:val="20"/>
          <w:szCs w:val="20"/>
        </w:rPr>
        <w:t xml:space="preserve">” </w:t>
      </w:r>
    </w:p>
    <w:p w:rsidR="006B6C74" w:rsidRPr="006719E5" w:rsidRDefault="006B6C74" w:rsidP="006B6C74">
      <w:pPr>
        <w:pStyle w:val="MediumGrid21"/>
        <w:ind w:left="288" w:firstLineChars="5" w:firstLine="10"/>
        <w:rPr>
          <w:rFonts w:ascii="Verdana" w:hAnsi="Verdana"/>
          <w:sz w:val="20"/>
          <w:szCs w:val="20"/>
        </w:rPr>
      </w:pPr>
    </w:p>
    <w:tbl>
      <w:tblPr>
        <w:tblW w:w="9828" w:type="dxa"/>
        <w:tblLayout w:type="fixed"/>
        <w:tblLook w:val="04A0" w:firstRow="1" w:lastRow="0" w:firstColumn="1" w:lastColumn="0" w:noHBand="0" w:noVBand="1"/>
      </w:tblPr>
      <w:tblGrid>
        <w:gridCol w:w="9828"/>
      </w:tblGrid>
      <w:tr w:rsidR="006B6C74" w:rsidRPr="006719E5" w:rsidTr="00406C00">
        <w:trPr>
          <w:trHeight w:val="630"/>
        </w:trPr>
        <w:tc>
          <w:tcPr>
            <w:tcW w:w="9828" w:type="dxa"/>
          </w:tcPr>
          <w:p w:rsidR="006B6C74" w:rsidRDefault="006B6C74" w:rsidP="001F73EF">
            <w:pPr>
              <w:rPr>
                <w:rFonts w:ascii="Verdana" w:hAnsi="Verdana" w:cs="Arial"/>
              </w:rPr>
            </w:pPr>
            <w:r w:rsidRPr="00065F05">
              <w:rPr>
                <w:rFonts w:ascii="Verdana" w:hAnsi="Verdana"/>
                <w:b/>
                <w:i/>
                <w:color w:val="CC0000"/>
              </w:rPr>
              <w:t>Richard Bangs’ Adventures with Purpose—</w:t>
            </w:r>
            <w:r w:rsidR="00AF7F40">
              <w:rPr>
                <w:rFonts w:ascii="Verdana" w:hAnsi="Verdana"/>
                <w:b/>
                <w:i/>
                <w:color w:val="CC0000"/>
              </w:rPr>
              <w:t>Basel and Lucerne</w:t>
            </w:r>
            <w:r w:rsidR="00D37836">
              <w:rPr>
                <w:rFonts w:ascii="Verdana" w:hAnsi="Verdana"/>
                <w:color w:val="000000" w:themeColor="text1"/>
              </w:rPr>
              <w:t>,</w:t>
            </w:r>
            <w:r w:rsidR="00720653" w:rsidRPr="00720653">
              <w:rPr>
                <w:rFonts w:ascii="Verdana" w:hAnsi="Verdana"/>
                <w:color w:val="000000" w:themeColor="text1"/>
              </w:rPr>
              <w:t xml:space="preserve"> </w:t>
            </w:r>
            <w:r w:rsidRPr="00720653">
              <w:rPr>
                <w:rFonts w:ascii="Verdana" w:hAnsi="Verdana"/>
                <w:color w:val="000000" w:themeColor="text1"/>
              </w:rPr>
              <w:t xml:space="preserve">a </w:t>
            </w:r>
            <w:r w:rsidRPr="0040645E">
              <w:rPr>
                <w:rFonts w:ascii="Verdana" w:hAnsi="Verdana"/>
              </w:rPr>
              <w:t xml:space="preserve">new </w:t>
            </w:r>
            <w:r w:rsidRPr="0040645E">
              <w:rPr>
                <w:rFonts w:ascii="Verdana" w:hAnsi="Verdana" w:cs="Arial"/>
              </w:rPr>
              <w:t xml:space="preserve">one-hour </w:t>
            </w:r>
            <w:r w:rsidRPr="0040645E">
              <w:rPr>
                <w:rFonts w:ascii="Verdana" w:hAnsi="Verdana"/>
              </w:rPr>
              <w:t>special from American Public Television, will air on _________</w:t>
            </w:r>
            <w:r w:rsidRPr="0040645E">
              <w:rPr>
                <w:rFonts w:ascii="Verdana" w:hAnsi="Verdana" w:cs="Arial"/>
              </w:rPr>
              <w:t xml:space="preserve"> (station) _________________ at (time) _______, (day) __________ (date) _________.</w:t>
            </w:r>
            <w:r w:rsidRPr="0040645E">
              <w:rPr>
                <w:rFonts w:ascii="Arial" w:hAnsi="Arial" w:cs="Arial"/>
              </w:rPr>
              <w:t xml:space="preserve">  </w:t>
            </w:r>
            <w:r w:rsidRPr="0040645E">
              <w:rPr>
                <w:rFonts w:ascii="Verdana" w:hAnsi="Verdana" w:cs="Arial"/>
              </w:rPr>
              <w:t xml:space="preserve">Hosted by Richard Bangs who is often called “the father of modern adventure travel,” </w:t>
            </w:r>
            <w:r w:rsidR="00AF7F40">
              <w:rPr>
                <w:rFonts w:ascii="Verdana" w:hAnsi="Verdana"/>
                <w:b/>
                <w:i/>
                <w:color w:val="CC0000"/>
              </w:rPr>
              <w:t>Basel and Lucerne</w:t>
            </w:r>
            <w:r w:rsidR="00C15A93">
              <w:rPr>
                <w:rFonts w:ascii="Verdana" w:hAnsi="Verdana"/>
                <w:b/>
                <w:i/>
                <w:color w:val="CC0000"/>
              </w:rPr>
              <w:t xml:space="preserve">: Quest for the </w:t>
            </w:r>
            <w:r w:rsidR="00AF7F40">
              <w:rPr>
                <w:rFonts w:ascii="Verdana" w:hAnsi="Verdana"/>
                <w:b/>
                <w:i/>
                <w:color w:val="CC0000"/>
              </w:rPr>
              <w:t>Cross Roads</w:t>
            </w:r>
            <w:r>
              <w:rPr>
                <w:rFonts w:ascii="Verdana" w:hAnsi="Verdana"/>
                <w:b/>
                <w:i/>
                <w:color w:val="CC0000"/>
              </w:rPr>
              <w:t xml:space="preserve"> </w:t>
            </w:r>
            <w:r w:rsidRPr="0023015B">
              <w:rPr>
                <w:rFonts w:ascii="Verdana" w:hAnsi="Verdana" w:cs="Arial"/>
              </w:rPr>
              <w:t>is the latest</w:t>
            </w:r>
            <w:r>
              <w:rPr>
                <w:rFonts w:ascii="Verdana" w:hAnsi="Verdana" w:cs="Arial"/>
              </w:rPr>
              <w:t xml:space="preserve"> documentary in a </w:t>
            </w:r>
            <w:r w:rsidRPr="0040645E">
              <w:rPr>
                <w:rFonts w:ascii="Verdana" w:hAnsi="Verdana" w:cs="Arial"/>
              </w:rPr>
              <w:t xml:space="preserve">series of adventure travel, eco-conscience, </w:t>
            </w:r>
            <w:r>
              <w:rPr>
                <w:rFonts w:ascii="Verdana" w:hAnsi="Verdana" w:cs="Arial"/>
              </w:rPr>
              <w:t xml:space="preserve">and </w:t>
            </w:r>
            <w:r w:rsidRPr="0040645E">
              <w:rPr>
                <w:rFonts w:ascii="Verdana" w:hAnsi="Verdana" w:cs="Arial"/>
              </w:rPr>
              <w:t xml:space="preserve">historical </w:t>
            </w:r>
            <w:r>
              <w:rPr>
                <w:rFonts w:ascii="Verdana" w:hAnsi="Verdana" w:cs="Arial"/>
              </w:rPr>
              <w:t>specials</w:t>
            </w:r>
            <w:r w:rsidRPr="0040645E">
              <w:rPr>
                <w:rFonts w:ascii="Verdana" w:hAnsi="Verdana" w:cs="Arial"/>
              </w:rPr>
              <w:t>.  According to Bangs, “</w:t>
            </w:r>
            <w:r w:rsidRPr="00065F05">
              <w:rPr>
                <w:rFonts w:ascii="Verdana" w:hAnsi="Verdana" w:cs="Arial"/>
                <w:b/>
                <w:i/>
                <w:color w:val="CC0000"/>
              </w:rPr>
              <w:t>Adventures with Purpose</w:t>
            </w:r>
            <w:r w:rsidRPr="00065F05">
              <w:rPr>
                <w:rFonts w:ascii="Verdana" w:hAnsi="Verdana" w:cs="Arial"/>
                <w:i/>
                <w:color w:val="CC0000"/>
              </w:rPr>
              <w:t xml:space="preserve"> </w:t>
            </w:r>
            <w:r w:rsidRPr="00065F05">
              <w:rPr>
                <w:rFonts w:ascii="Verdana" w:hAnsi="Verdana" w:cs="Arial"/>
                <w:iCs/>
              </w:rPr>
              <w:t>not</w:t>
            </w:r>
            <w:r w:rsidRPr="00065F05">
              <w:rPr>
                <w:rFonts w:ascii="Verdana" w:hAnsi="Verdana" w:cs="Arial"/>
                <w:iCs/>
                <w:color w:val="CC0000"/>
              </w:rPr>
              <w:t xml:space="preserve"> </w:t>
            </w:r>
            <w:r w:rsidRPr="0040645E">
              <w:rPr>
                <w:rFonts w:ascii="Verdana" w:hAnsi="Verdana" w:cs="Arial"/>
                <w:iCs/>
              </w:rPr>
              <w:t>only</w:t>
            </w:r>
            <w:r w:rsidRPr="0040645E">
              <w:rPr>
                <w:rFonts w:ascii="Verdana" w:hAnsi="Verdana" w:cs="Arial"/>
                <w:i/>
                <w:iCs/>
              </w:rPr>
              <w:t xml:space="preserve"> </w:t>
            </w:r>
            <w:r w:rsidRPr="0040645E">
              <w:rPr>
                <w:rFonts w:ascii="Verdana" w:hAnsi="Verdana" w:cs="Arial"/>
              </w:rPr>
              <w:t xml:space="preserve">quicken the pulse and fire the synapses, </w:t>
            </w:r>
            <w:r w:rsidRPr="0040645E">
              <w:rPr>
                <w:rFonts w:ascii="Verdana" w:hAnsi="Verdana" w:cs="Arial"/>
                <w:iCs/>
              </w:rPr>
              <w:t>they are</w:t>
            </w:r>
            <w:r w:rsidRPr="0040645E">
              <w:rPr>
                <w:rFonts w:ascii="Verdana" w:hAnsi="Verdana" w:cs="Arial"/>
              </w:rPr>
              <w:t xml:space="preserve"> also journeys of enlightenment and discovery—odysseys that make a difference.”</w:t>
            </w:r>
          </w:p>
          <w:p w:rsidR="001F73EF" w:rsidRPr="001F73EF" w:rsidRDefault="001F73EF" w:rsidP="001F73EF"/>
          <w:p w:rsidR="006B6C74" w:rsidRPr="001F73EF" w:rsidRDefault="006B6C74" w:rsidP="001F73EF">
            <w:pPr>
              <w:rPr>
                <w:rFonts w:ascii="Verdana" w:hAnsi="Verdana"/>
              </w:rPr>
            </w:pPr>
            <w:r w:rsidRPr="0012045F">
              <w:rPr>
                <w:rFonts w:ascii="Verdana" w:hAnsi="Verdana"/>
                <w:b/>
                <w:i/>
                <w:color w:val="C00000"/>
              </w:rPr>
              <w:t>Adventures with Purpose</w:t>
            </w:r>
            <w:r w:rsidRPr="0012045F">
              <w:rPr>
                <w:rFonts w:ascii="Verdana" w:hAnsi="Verdana"/>
                <w:color w:val="C00000"/>
              </w:rPr>
              <w:t xml:space="preserve"> </w:t>
            </w:r>
            <w:r w:rsidRPr="001F73EF">
              <w:rPr>
                <w:rFonts w:ascii="Verdana" w:hAnsi="Verdana"/>
              </w:rPr>
              <w:t>is produced by Small World Productions of Seattle.  The</w:t>
            </w:r>
            <w:r w:rsidR="008007A6" w:rsidRPr="001F73EF">
              <w:rPr>
                <w:rFonts w:ascii="Verdana" w:hAnsi="Verdana"/>
              </w:rPr>
              <w:t xml:space="preserve"> hour-long</w:t>
            </w:r>
            <w:r w:rsidRPr="001F73EF">
              <w:rPr>
                <w:rFonts w:ascii="Verdana" w:hAnsi="Verdana"/>
              </w:rPr>
              <w:t xml:space="preserve"> documentary specials are co-produced by KCTS/Seattle, and Richard Bangs Productions of Marina del Rey, California.  KCTS is the presenting station to </w:t>
            </w:r>
            <w:r w:rsidR="00720653" w:rsidRPr="001F73EF">
              <w:rPr>
                <w:rFonts w:ascii="Verdana" w:hAnsi="Verdana"/>
              </w:rPr>
              <w:t>APT-Exchange</w:t>
            </w:r>
            <w:r w:rsidRPr="001F73EF">
              <w:rPr>
                <w:rFonts w:ascii="Verdana" w:hAnsi="Verdana"/>
              </w:rPr>
              <w:t xml:space="preserve">, the national distributor.  </w:t>
            </w:r>
          </w:p>
          <w:p w:rsidR="006B6C74" w:rsidRPr="0012045F" w:rsidRDefault="006B6C74" w:rsidP="00406C00">
            <w:pPr>
              <w:rPr>
                <w:rFonts w:ascii="Verdana" w:hAnsi="Verdana" w:cs="Arial"/>
                <w:sz w:val="8"/>
                <w:szCs w:val="8"/>
              </w:rPr>
            </w:pPr>
          </w:p>
          <w:p w:rsidR="001F73EF" w:rsidRPr="001F73EF" w:rsidRDefault="001F73EF" w:rsidP="001F73EF">
            <w:pPr>
              <w:rPr>
                <w:rFonts w:ascii="Verdana" w:hAnsi="Verdana"/>
              </w:rPr>
            </w:pPr>
            <w:r w:rsidRPr="001F73EF">
              <w:rPr>
                <w:rFonts w:ascii="Verdana" w:hAnsi="Verdana"/>
              </w:rPr>
              <w:t xml:space="preserve">In </w:t>
            </w:r>
            <w:r w:rsidRPr="0012045F">
              <w:rPr>
                <w:rFonts w:ascii="Verdana" w:hAnsi="Verdana"/>
                <w:b/>
                <w:i/>
                <w:color w:val="C00000"/>
              </w:rPr>
              <w:t>Adventures with Purpose: Basel &amp; Lucerne</w:t>
            </w:r>
            <w:r w:rsidRPr="001F73EF">
              <w:rPr>
                <w:rFonts w:ascii="Verdana" w:hAnsi="Verdana"/>
              </w:rPr>
              <w:t>, Richard Bangs is on a journey through a junction where time and place and eternity somehow meet; a small, fierce, rugged place at the meridian of Europe.  The Swiss regions of Basel and Lucerne link to one another, and to the world, like hubs to wheels of commerce, enterprise, democracy and freedom.</w:t>
            </w:r>
          </w:p>
          <w:p w:rsidR="001F73EF" w:rsidRDefault="004024F5" w:rsidP="001F73EF">
            <w:pPr>
              <w:rPr>
                <w:rFonts w:ascii="Verdana" w:hAnsi="Verdana"/>
              </w:rPr>
            </w:pPr>
            <w:r>
              <w:rPr>
                <w:rFonts w:ascii="Verdana" w:hAnsi="Verdana" w:cs="Arial"/>
                <w:noProof/>
              </w:rPr>
              <w:drawing>
                <wp:anchor distT="0" distB="0" distL="114300" distR="114300" simplePos="0" relativeHeight="251680768" behindDoc="1" locked="0" layoutInCell="1" allowOverlap="1" wp14:anchorId="3F156CF6" wp14:editId="3401F2D5">
                  <wp:simplePos x="0" y="0"/>
                  <wp:positionH relativeFrom="column">
                    <wp:posOffset>161925</wp:posOffset>
                  </wp:positionH>
                  <wp:positionV relativeFrom="paragraph">
                    <wp:posOffset>-557530</wp:posOffset>
                  </wp:positionV>
                  <wp:extent cx="3529330" cy="2047875"/>
                  <wp:effectExtent l="171450" t="171450" r="375920" b="371475"/>
                  <wp:wrapTight wrapText="bothSides">
                    <wp:wrapPolygon edited="0">
                      <wp:start x="1282" y="-1808"/>
                      <wp:lineTo x="-1049" y="-1407"/>
                      <wp:lineTo x="-1049" y="22504"/>
                      <wp:lineTo x="-233" y="24313"/>
                      <wp:lineTo x="700" y="25317"/>
                      <wp:lineTo x="22035" y="25317"/>
                      <wp:lineTo x="22968" y="24313"/>
                      <wp:lineTo x="23668" y="21299"/>
                      <wp:lineTo x="23784" y="804"/>
                      <wp:lineTo x="22152" y="-1407"/>
                      <wp:lineTo x="21452" y="-1808"/>
                      <wp:lineTo x="1282" y="-180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Town Lucerne.tif"/>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t="8586" r="11347"/>
                          <a:stretch/>
                        </pic:blipFill>
                        <pic:spPr bwMode="auto">
                          <a:xfrm>
                            <a:off x="0" y="0"/>
                            <a:ext cx="3529330" cy="2047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3EF" w:rsidRPr="001F73EF">
              <w:rPr>
                <w:rFonts w:ascii="Verdana" w:hAnsi="Verdana"/>
              </w:rPr>
              <w:t xml:space="preserve">Here is a landscape that could have been created only by earth forces at their most energetic, and we know that the entire welt of mountains that defines the Alps </w:t>
            </w:r>
            <w:proofErr w:type="gramStart"/>
            <w:r w:rsidR="001F73EF" w:rsidRPr="001F73EF">
              <w:rPr>
                <w:rFonts w:ascii="Verdana" w:hAnsi="Verdana"/>
              </w:rPr>
              <w:t>are</w:t>
            </w:r>
            <w:proofErr w:type="gramEnd"/>
            <w:r w:rsidR="001F73EF" w:rsidRPr="001F73EF">
              <w:rPr>
                <w:rFonts w:ascii="Verdana" w:hAnsi="Verdana"/>
              </w:rPr>
              <w:t xml:space="preserve"> byproducts of colliding tectonic plates.</w:t>
            </w:r>
          </w:p>
          <w:p w:rsidR="001F73EF" w:rsidRPr="0012045F" w:rsidRDefault="001F73EF" w:rsidP="001F73EF">
            <w:pPr>
              <w:rPr>
                <w:rFonts w:ascii="Verdana" w:hAnsi="Verdana"/>
                <w:sz w:val="8"/>
                <w:szCs w:val="8"/>
              </w:rPr>
            </w:pPr>
          </w:p>
          <w:p w:rsidR="001F73EF" w:rsidRDefault="001F73EF" w:rsidP="001F73EF">
            <w:pPr>
              <w:rPr>
                <w:rFonts w:ascii="Verdana" w:hAnsi="Verdana"/>
              </w:rPr>
            </w:pPr>
            <w:r w:rsidRPr="001F73EF">
              <w:rPr>
                <w:rFonts w:ascii="Verdana" w:hAnsi="Verdana"/>
              </w:rPr>
              <w:t xml:space="preserve">But what tectonic shift crunched the landscape of history to create freedom, democracy and wealth at a time when other nations were soaked in bloody conflict?  What set the landlocked nation of Switzerland soaring? What made this improbably severe land the Crossroads of Europe?  Richard’s quest to understand begins on a modest bridge from the 1200’s across the </w:t>
            </w:r>
            <w:proofErr w:type="spellStart"/>
            <w:r w:rsidRPr="001F73EF">
              <w:rPr>
                <w:rFonts w:ascii="Verdana" w:hAnsi="Verdana"/>
              </w:rPr>
              <w:t>Schollenen</w:t>
            </w:r>
            <w:proofErr w:type="spellEnd"/>
            <w:r w:rsidRPr="001F73EF">
              <w:rPr>
                <w:rFonts w:ascii="Verdana" w:hAnsi="Verdana"/>
              </w:rPr>
              <w:t xml:space="preserve"> Gorge near the Gotthard Pass.  Building the Devil’s Bridge was so difficult the Devil had to help.  In return he demanded to own the first soul to cross it.  The workers tricked the Devil and drove a goat over bridge first.</w:t>
            </w:r>
          </w:p>
          <w:p w:rsidR="001F73EF" w:rsidRPr="001F73EF" w:rsidRDefault="001F73EF" w:rsidP="001F73EF">
            <w:pPr>
              <w:rPr>
                <w:rFonts w:ascii="Verdana" w:hAnsi="Verdana"/>
              </w:rPr>
            </w:pPr>
          </w:p>
          <w:p w:rsidR="001F73EF" w:rsidRPr="001F73EF" w:rsidRDefault="001F73EF" w:rsidP="001F73EF">
            <w:pPr>
              <w:rPr>
                <w:rFonts w:ascii="Verdana" w:hAnsi="Verdana"/>
              </w:rPr>
            </w:pPr>
            <w:r w:rsidRPr="001F73EF">
              <w:rPr>
                <w:rFonts w:ascii="Verdana" w:hAnsi="Verdana"/>
              </w:rPr>
              <w:t xml:space="preserve">That goat marked the beginning of a new era.  According to Richard, “Romans had long trudged across this cardinal pass, but the sonic architecture of the Devil’s Bridge truly opened the way for travelers, smugglers and traders from the Mediterranean to the North Sea.  And trade meant taxes.  Suddenly this highland matrix of autonomous sleepy villages saw the flowers of wealth spring in its stony places.”  </w:t>
            </w:r>
          </w:p>
          <w:p w:rsidR="0012045F" w:rsidRDefault="0012045F" w:rsidP="001F73EF">
            <w:pPr>
              <w:rPr>
                <w:rFonts w:ascii="Verdana" w:hAnsi="Verdana"/>
              </w:rPr>
            </w:pPr>
          </w:p>
          <w:p w:rsidR="001F73EF" w:rsidRDefault="001F73EF" w:rsidP="001F73EF">
            <w:pPr>
              <w:rPr>
                <w:rFonts w:ascii="Verdana" w:hAnsi="Verdana"/>
              </w:rPr>
            </w:pPr>
            <w:r w:rsidRPr="001F73EF">
              <w:rPr>
                <w:rFonts w:ascii="Verdana" w:hAnsi="Verdana"/>
              </w:rPr>
              <w:t>History shows that what followed was the building of a bridge of faith, spanning to a place they could not see:  democracy and nationhood.  So this is the story of people both profiting from and defending their strategic location; a story of war and peace, and freedom cropping from the collision of the two.  It’s the narrative of Switzerland in general, and Central Switzerland in particular.  And Richard’s</w:t>
            </w:r>
            <w:r w:rsidRPr="001F73EF">
              <w:rPr>
                <w:rFonts w:ascii="Verdana" w:hAnsi="Verdana"/>
                <w:b/>
                <w:i/>
                <w:color w:val="FF0000"/>
              </w:rPr>
              <w:t xml:space="preserve"> </w:t>
            </w:r>
            <w:r w:rsidRPr="0012045F">
              <w:rPr>
                <w:rFonts w:ascii="Verdana" w:hAnsi="Verdana"/>
                <w:b/>
                <w:i/>
                <w:color w:val="C00000"/>
              </w:rPr>
              <w:t xml:space="preserve">Quest for the Crossroads </w:t>
            </w:r>
            <w:r w:rsidRPr="001F73EF">
              <w:rPr>
                <w:rFonts w:ascii="Verdana" w:hAnsi="Verdana"/>
              </w:rPr>
              <w:t>takes him to the Lucerne and Basel regions of Switzerland</w:t>
            </w:r>
            <w:r>
              <w:rPr>
                <w:rFonts w:ascii="Verdana" w:hAnsi="Verdana"/>
              </w:rPr>
              <w:t>.</w:t>
            </w:r>
          </w:p>
          <w:p w:rsidR="004024F5" w:rsidRPr="00406C00" w:rsidRDefault="004024F5" w:rsidP="004024F5">
            <w:pPr>
              <w:pStyle w:val="MediumGrid21"/>
              <w:rPr>
                <w:rFonts w:ascii="Papyrus" w:hAnsi="Papyrus"/>
                <w:b/>
                <w:i/>
                <w:color w:val="632423" w:themeColor="accent2" w:themeShade="80"/>
                <w:sz w:val="40"/>
                <w:szCs w:val="40"/>
              </w:rPr>
            </w:pPr>
            <w:r w:rsidRPr="00406C00">
              <w:rPr>
                <w:rFonts w:ascii="Verdana" w:hAnsi="Verdana" w:cs="Arial"/>
                <w:noProof/>
                <w:sz w:val="40"/>
                <w:szCs w:val="40"/>
              </w:rPr>
              <w:lastRenderedPageBreak/>
              <w:drawing>
                <wp:anchor distT="0" distB="0" distL="114300" distR="114300" simplePos="0" relativeHeight="251682816" behindDoc="1" locked="0" layoutInCell="1" allowOverlap="1" wp14:anchorId="49CDAA92" wp14:editId="72159108">
                  <wp:simplePos x="0" y="0"/>
                  <wp:positionH relativeFrom="column">
                    <wp:posOffset>3951605</wp:posOffset>
                  </wp:positionH>
                  <wp:positionV relativeFrom="paragraph">
                    <wp:posOffset>95250</wp:posOffset>
                  </wp:positionV>
                  <wp:extent cx="1857375" cy="564515"/>
                  <wp:effectExtent l="0" t="0" r="9525" b="6985"/>
                  <wp:wrapTight wrapText="bothSides">
                    <wp:wrapPolygon edited="0">
                      <wp:start x="0" y="0"/>
                      <wp:lineTo x="0" y="21138"/>
                      <wp:lineTo x="21489" y="21138"/>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r w:rsidRPr="00406C00">
              <w:rPr>
                <w:rFonts w:ascii="Papyrus" w:hAnsi="Papyrus"/>
                <w:b/>
                <w:i/>
                <w:color w:val="632423" w:themeColor="accent2" w:themeShade="80"/>
                <w:sz w:val="40"/>
                <w:szCs w:val="40"/>
              </w:rPr>
              <w:t>Adventures with Purpose--</w:t>
            </w:r>
          </w:p>
          <w:p w:rsidR="004024F5" w:rsidRPr="00991B3E" w:rsidRDefault="004024F5" w:rsidP="004024F5">
            <w:pPr>
              <w:pStyle w:val="MediumGrid21"/>
              <w:rPr>
                <w:rFonts w:ascii="Papyrus" w:hAnsi="Papyrus"/>
                <w:b/>
                <w:i/>
                <w:color w:val="632423" w:themeColor="accent2" w:themeShade="80"/>
                <w:sz w:val="28"/>
                <w:szCs w:val="28"/>
              </w:rPr>
            </w:pPr>
            <w:r w:rsidRPr="00991B3E">
              <w:rPr>
                <w:rFonts w:ascii="Papyrus" w:hAnsi="Papyrus"/>
                <w:b/>
                <w:color w:val="000000" w:themeColor="text1"/>
                <w:sz w:val="28"/>
                <w:szCs w:val="28"/>
              </w:rPr>
              <w:t xml:space="preserve">Basel &amp; Lucerne </w:t>
            </w:r>
          </w:p>
          <w:p w:rsidR="001F73EF" w:rsidRPr="001F73EF" w:rsidRDefault="001F73EF" w:rsidP="001F73EF">
            <w:pPr>
              <w:rPr>
                <w:rFonts w:ascii="Verdana" w:hAnsi="Verdana"/>
              </w:rPr>
            </w:pPr>
          </w:p>
          <w:p w:rsidR="001F73EF" w:rsidRPr="001F73EF" w:rsidRDefault="001F73EF" w:rsidP="001F73EF">
            <w:pPr>
              <w:rPr>
                <w:rFonts w:ascii="Verdana" w:hAnsi="Verdana"/>
              </w:rPr>
            </w:pPr>
            <w:r w:rsidRPr="001F73EF">
              <w:rPr>
                <w:rFonts w:ascii="Verdana" w:hAnsi="Verdana"/>
              </w:rPr>
              <w:t xml:space="preserve">Switzerland is the most mountainous country in Europe, an icy ring of teeth that bites off Italy from the rest of the continent. So, how did this daunting and deadly barrier become the handshake to the opposite seas of Europe, the great link for goods, ideas, medicines and people?  Richard’s quest is to find out by following the ancient trade routes from the Gotthard pass, down into Central Switzerland, along Lake Lucerne and to the port city of Basel.  </w:t>
            </w:r>
          </w:p>
          <w:p w:rsidR="004024F5" w:rsidRDefault="004024F5" w:rsidP="003D4DFD">
            <w:pPr>
              <w:pStyle w:val="PlainText"/>
              <w:rPr>
                <w:rFonts w:ascii="Verdana" w:hAnsi="Verdana"/>
              </w:rPr>
            </w:pPr>
          </w:p>
          <w:p w:rsidR="003D4DFD" w:rsidRPr="00086806" w:rsidRDefault="0012045F" w:rsidP="003D4DFD">
            <w:pPr>
              <w:pStyle w:val="PlainText"/>
              <w:rPr>
                <w:rFonts w:ascii="Verdana" w:hAnsi="Verdana"/>
              </w:rPr>
            </w:pPr>
            <w:r>
              <w:rPr>
                <w:rFonts w:ascii="Verdana" w:hAnsi="Verdana"/>
                <w:noProof/>
              </w:rPr>
              <w:drawing>
                <wp:anchor distT="0" distB="0" distL="114300" distR="114300" simplePos="0" relativeHeight="251683840" behindDoc="1" locked="0" layoutInCell="1" allowOverlap="1" wp14:anchorId="7E365213" wp14:editId="04F78EBA">
                  <wp:simplePos x="0" y="0"/>
                  <wp:positionH relativeFrom="column">
                    <wp:posOffset>7620</wp:posOffset>
                  </wp:positionH>
                  <wp:positionV relativeFrom="paragraph">
                    <wp:posOffset>27305</wp:posOffset>
                  </wp:positionV>
                  <wp:extent cx="3228975" cy="2035810"/>
                  <wp:effectExtent l="76200" t="152400" r="390525" b="364490"/>
                  <wp:wrapTight wrapText="bothSides">
                    <wp:wrapPolygon edited="0">
                      <wp:start x="1274" y="-1617"/>
                      <wp:lineTo x="-510" y="-1213"/>
                      <wp:lineTo x="-510" y="22435"/>
                      <wp:lineTo x="892" y="24659"/>
                      <wp:lineTo x="1529" y="25265"/>
                      <wp:lineTo x="22046" y="25265"/>
                      <wp:lineTo x="22811" y="24659"/>
                      <wp:lineTo x="24085" y="21627"/>
                      <wp:lineTo x="24085" y="2021"/>
                      <wp:lineTo x="22428" y="-1011"/>
                      <wp:lineTo x="22301" y="-1617"/>
                      <wp:lineTo x="1274" y="-161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check out view from Glaci.tif"/>
                          <pic:cNvPicPr/>
                        </pic:nvPicPr>
                        <pic:blipFill rotWithShape="1">
                          <a:blip r:embed="rId10" cstate="print">
                            <a:extLst>
                              <a:ext uri="{BEBA8EAE-BF5A-486C-A8C5-ECC9F3942E4B}">
                                <a14:imgProps xmlns:a14="http://schemas.microsoft.com/office/drawing/2010/main">
                                  <a14:imgLayer r:embed="rId11">
                                    <a14:imgEffect>
                                      <a14:colorTemperature colorTemp="11200"/>
                                    </a14:imgEffect>
                                    <a14:imgEffect>
                                      <a14:brightnessContrast bright="20000"/>
                                    </a14:imgEffect>
                                  </a14:imgLayer>
                                </a14:imgProps>
                              </a:ext>
                              <a:ext uri="{28A0092B-C50C-407E-A947-70E740481C1C}">
                                <a14:useLocalDpi xmlns:a14="http://schemas.microsoft.com/office/drawing/2010/main" val="0"/>
                              </a:ext>
                            </a:extLst>
                          </a:blip>
                          <a:srcRect l="-1842" t="-125" r="12631" b="125"/>
                          <a:stretch/>
                        </pic:blipFill>
                        <pic:spPr bwMode="auto">
                          <a:xfrm>
                            <a:off x="0" y="0"/>
                            <a:ext cx="3228975" cy="2035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rPr>
              <w:t xml:space="preserve"> </w:t>
            </w:r>
            <w:r w:rsidR="003D4DFD" w:rsidRPr="00086806">
              <w:rPr>
                <w:rFonts w:ascii="Verdana" w:hAnsi="Verdana"/>
              </w:rPr>
              <w:t xml:space="preserve">Host and co-executive producer, Richard Bangs is a pioneer in travel that makes a difference, travel with a purpose. He has spent more than 30 years as an explorer and communicator, and along the way led first descents of 35 rivers around the globe, including the Yangtze in China and the Zambezi in Southern Africa. Richard has published more than 1000 magazine articles, 18 books, a score of documentaries and CD-ROMs; and has lectured at the Smithsonian, the National Geographic Society, the Explorers Club and many other notable venues. He writes feature articles for the </w:t>
            </w:r>
            <w:r w:rsidR="003D4DFD" w:rsidRPr="00086806">
              <w:rPr>
                <w:rFonts w:ascii="Verdana" w:hAnsi="Verdana"/>
                <w:i/>
              </w:rPr>
              <w:t>Huffington Post</w:t>
            </w:r>
            <w:r w:rsidR="003D4DFD" w:rsidRPr="00086806">
              <w:rPr>
                <w:rFonts w:ascii="Verdana" w:hAnsi="Verdana"/>
              </w:rPr>
              <w:t xml:space="preserve">.  His latest books include </w:t>
            </w:r>
            <w:r w:rsidR="003D4DFD" w:rsidRPr="00086806">
              <w:rPr>
                <w:rFonts w:ascii="Verdana" w:hAnsi="Verdana"/>
                <w:b/>
                <w:i/>
                <w:color w:val="CC0000"/>
              </w:rPr>
              <w:t>Adventures with Purpose</w:t>
            </w:r>
            <w:r w:rsidR="003D4DFD" w:rsidRPr="00086806">
              <w:rPr>
                <w:rFonts w:ascii="Verdana" w:hAnsi="Verdana"/>
              </w:rPr>
              <w:t xml:space="preserve">, </w:t>
            </w:r>
            <w:r w:rsidR="003D4DFD" w:rsidRPr="00086806">
              <w:rPr>
                <w:rFonts w:ascii="Verdana" w:hAnsi="Verdana"/>
                <w:b/>
                <w:i/>
                <w:color w:val="CC0000"/>
              </w:rPr>
              <w:t>Quest for Kaitiakitanga</w:t>
            </w:r>
            <w:r w:rsidR="003D4DFD" w:rsidRPr="00086806">
              <w:rPr>
                <w:rFonts w:ascii="Verdana" w:hAnsi="Verdana"/>
              </w:rPr>
              <w:t xml:space="preserve">, </w:t>
            </w:r>
            <w:r w:rsidR="003D4DFD" w:rsidRPr="00086806">
              <w:rPr>
                <w:rFonts w:ascii="Verdana" w:hAnsi="Verdana"/>
                <w:b/>
                <w:i/>
                <w:color w:val="CC0000"/>
              </w:rPr>
              <w:t xml:space="preserve">Quest for the Sublime </w:t>
            </w:r>
            <w:r w:rsidR="003D4DFD" w:rsidRPr="00086806">
              <w:rPr>
                <w:rFonts w:ascii="Verdana" w:hAnsi="Verdana"/>
              </w:rPr>
              <w:t>and</w:t>
            </w:r>
            <w:r w:rsidR="003D4DFD" w:rsidRPr="00086806">
              <w:rPr>
                <w:rFonts w:ascii="Verdana" w:hAnsi="Verdana"/>
                <w:b/>
                <w:i/>
                <w:color w:val="993300"/>
              </w:rPr>
              <w:t xml:space="preserve"> </w:t>
            </w:r>
            <w:r w:rsidR="003D4DFD" w:rsidRPr="00086806">
              <w:rPr>
                <w:rFonts w:ascii="Verdana" w:hAnsi="Verdana"/>
                <w:b/>
                <w:i/>
                <w:color w:val="CC0000"/>
              </w:rPr>
              <w:t>Quest for the Kasbah</w:t>
            </w:r>
            <w:r w:rsidR="003D4DFD" w:rsidRPr="00086806">
              <w:rPr>
                <w:rFonts w:ascii="Verdana" w:hAnsi="Verdana"/>
                <w:color w:val="000000"/>
              </w:rPr>
              <w:t>,</w:t>
            </w:r>
            <w:r w:rsidR="003D4DFD" w:rsidRPr="00086806">
              <w:rPr>
                <w:rFonts w:ascii="Verdana" w:hAnsi="Verdana"/>
              </w:rPr>
              <w:t xml:space="preserve"> companion books for episodes in the television series. </w:t>
            </w:r>
          </w:p>
          <w:p w:rsidR="003D4DFD" w:rsidRPr="00086806" w:rsidRDefault="003D4DFD" w:rsidP="003D4DFD">
            <w:pPr>
              <w:pStyle w:val="PlainText"/>
              <w:rPr>
                <w:rFonts w:ascii="Verdana" w:hAnsi="Verdana"/>
              </w:rPr>
            </w:pPr>
          </w:p>
          <w:p w:rsidR="003D4DFD" w:rsidRDefault="003D4DFD" w:rsidP="003D4DFD">
            <w:pPr>
              <w:pStyle w:val="PlainText"/>
              <w:rPr>
                <w:rFonts w:ascii="Verdana" w:hAnsi="Verdana" w:cs="Arial"/>
              </w:rPr>
            </w:pPr>
            <w:r w:rsidRPr="00086806">
              <w:rPr>
                <w:rFonts w:ascii="Verdana" w:hAnsi="Verdana" w:cs="Arial"/>
              </w:rPr>
              <w:t xml:space="preserve">Richard’s books and DVDs of </w:t>
            </w:r>
            <w:r w:rsidRPr="00086806">
              <w:rPr>
                <w:rFonts w:ascii="Verdana" w:hAnsi="Verdana" w:cs="Arial"/>
                <w:b/>
                <w:i/>
                <w:color w:val="CC0000"/>
              </w:rPr>
              <w:t>Adventures with Purpose—</w:t>
            </w:r>
            <w:r w:rsidR="00E84882">
              <w:rPr>
                <w:rFonts w:ascii="Verdana" w:hAnsi="Verdana" w:cs="Arial"/>
                <w:b/>
                <w:i/>
                <w:color w:val="CC0000"/>
              </w:rPr>
              <w:t>Basel and Lucerne</w:t>
            </w:r>
            <w:r>
              <w:rPr>
                <w:rFonts w:ascii="Verdana" w:hAnsi="Verdana" w:cs="Arial"/>
                <w:b/>
                <w:i/>
                <w:color w:val="CC0000"/>
              </w:rPr>
              <w:t xml:space="preserve">: Quest for the </w:t>
            </w:r>
            <w:r w:rsidR="00E84882">
              <w:rPr>
                <w:rFonts w:ascii="Verdana" w:hAnsi="Verdana" w:cs="Arial"/>
                <w:b/>
                <w:i/>
                <w:color w:val="CC0000"/>
              </w:rPr>
              <w:t>Cross Roads</w:t>
            </w:r>
            <w:r w:rsidRPr="00086806">
              <w:rPr>
                <w:rFonts w:ascii="Verdana" w:hAnsi="Verdana" w:cs="Arial"/>
                <w:b/>
                <w:i/>
                <w:color w:val="CC0000"/>
              </w:rPr>
              <w:t xml:space="preserve"> </w:t>
            </w:r>
            <w:proofErr w:type="gramStart"/>
            <w:r w:rsidRPr="00086806">
              <w:rPr>
                <w:rFonts w:ascii="Verdana" w:hAnsi="Verdana" w:cs="Arial"/>
              </w:rPr>
              <w:t>are</w:t>
            </w:r>
            <w:proofErr w:type="gramEnd"/>
            <w:r w:rsidRPr="00086806">
              <w:rPr>
                <w:rFonts w:ascii="Verdana" w:hAnsi="Verdana" w:cs="Arial"/>
              </w:rPr>
              <w:t xml:space="preserve"> available from Small World Productions.  Each DVD contains the complete show and more than an hour of value-added bonuses</w:t>
            </w:r>
            <w:r>
              <w:rPr>
                <w:rFonts w:ascii="Verdana" w:hAnsi="Verdana" w:cs="Arial"/>
              </w:rPr>
              <w:t xml:space="preserve"> </w:t>
            </w:r>
            <w:r w:rsidRPr="00086806">
              <w:rPr>
                <w:rFonts w:ascii="Verdana" w:hAnsi="Verdana" w:cs="Arial"/>
              </w:rPr>
              <w:t xml:space="preserve">including never-before-seen footage, and behind-the-scenes glimpses.  DVDs are $24.95 each plus shipping. Richard’s </w:t>
            </w:r>
            <w:r w:rsidRPr="00086806">
              <w:rPr>
                <w:rFonts w:ascii="Verdana" w:hAnsi="Verdana" w:cs="Arial"/>
                <w:b/>
                <w:i/>
                <w:color w:val="CC0000"/>
              </w:rPr>
              <w:t>Adventures with Purpose</w:t>
            </w:r>
            <w:r w:rsidRPr="00086806">
              <w:rPr>
                <w:rFonts w:ascii="Verdana" w:hAnsi="Verdana" w:cs="Arial"/>
                <w:i/>
              </w:rPr>
              <w:t xml:space="preserve"> </w:t>
            </w:r>
            <w:r w:rsidRPr="00086806">
              <w:rPr>
                <w:rFonts w:ascii="Verdana" w:hAnsi="Verdana" w:cs="Arial"/>
              </w:rPr>
              <w:t xml:space="preserve">books are $16.95 each plus shipping. Books include essays by Richard on a number of destinations.  The book and DVD together are $35.95 plus shipping.  Viewers may order online at </w:t>
            </w:r>
            <w:hyperlink r:id="rId12" w:history="1">
              <w:r w:rsidRPr="00086806">
                <w:rPr>
                  <w:rStyle w:val="Hyperlink"/>
                  <w:rFonts w:ascii="Verdana" w:hAnsi="Verdana" w:cs="Arial"/>
                  <w:b/>
                  <w:color w:val="CC0000"/>
                </w:rPr>
                <w:t>www.AdventuresWithPurpose.TV</w:t>
              </w:r>
            </w:hyperlink>
            <w:r w:rsidRPr="00086806">
              <w:rPr>
                <w:rFonts w:ascii="Verdana" w:hAnsi="Verdana" w:cs="Arial"/>
                <w:b/>
                <w:color w:val="993300"/>
              </w:rPr>
              <w:t xml:space="preserve"> </w:t>
            </w:r>
            <w:r w:rsidRPr="00086806">
              <w:rPr>
                <w:rFonts w:ascii="Verdana" w:hAnsi="Verdana" w:cs="Arial"/>
                <w:color w:val="000000"/>
              </w:rPr>
              <w:t xml:space="preserve">or </w:t>
            </w:r>
            <w:r w:rsidRPr="00086806">
              <w:rPr>
                <w:rFonts w:ascii="Verdana" w:hAnsi="Verdana" w:cs="Arial"/>
              </w:rPr>
              <w:t xml:space="preserve">call the order desk at 800.866.7425.  </w:t>
            </w:r>
          </w:p>
          <w:p w:rsidR="00E84882" w:rsidRPr="00086806" w:rsidRDefault="00E84882" w:rsidP="003D4DFD">
            <w:pPr>
              <w:pStyle w:val="PlainText"/>
              <w:rPr>
                <w:rFonts w:ascii="Verdana" w:hAnsi="Verdana" w:cs="Arial"/>
              </w:rPr>
            </w:pPr>
          </w:p>
          <w:p w:rsidR="003D4DFD" w:rsidRDefault="0012045F" w:rsidP="004024F5">
            <w:pPr>
              <w:rPr>
                <w:rFonts w:ascii="Verdana" w:hAnsi="Verdana" w:cs="Arial"/>
              </w:rPr>
            </w:pPr>
            <w:r>
              <w:rPr>
                <w:rFonts w:ascii="Verdana" w:hAnsi="Verdana" w:cs="Arial"/>
                <w:noProof/>
              </w:rPr>
              <w:drawing>
                <wp:anchor distT="0" distB="0" distL="114300" distR="114300" simplePos="0" relativeHeight="251684864" behindDoc="1" locked="0" layoutInCell="1" allowOverlap="1" wp14:anchorId="05CA7E8B" wp14:editId="44655338">
                  <wp:simplePos x="0" y="0"/>
                  <wp:positionH relativeFrom="column">
                    <wp:posOffset>2152650</wp:posOffset>
                  </wp:positionH>
                  <wp:positionV relativeFrom="paragraph">
                    <wp:posOffset>504190</wp:posOffset>
                  </wp:positionV>
                  <wp:extent cx="3474720" cy="2038350"/>
                  <wp:effectExtent l="171450" t="171450" r="373380" b="361950"/>
                  <wp:wrapTight wrapText="bothSides">
                    <wp:wrapPolygon edited="0">
                      <wp:start x="1303" y="-1817"/>
                      <wp:lineTo x="-1066" y="-1413"/>
                      <wp:lineTo x="-1066" y="22407"/>
                      <wp:lineTo x="0" y="24426"/>
                      <wp:lineTo x="711" y="25234"/>
                      <wp:lineTo x="22026" y="25234"/>
                      <wp:lineTo x="22855" y="24426"/>
                      <wp:lineTo x="23684" y="21398"/>
                      <wp:lineTo x="23803" y="807"/>
                      <wp:lineTo x="22145" y="-1413"/>
                      <wp:lineTo x="21434" y="-1817"/>
                      <wp:lineTo x="1303" y="-181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Lucerne Pedestrian.tif"/>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0763" b="6956"/>
                          <a:stretch/>
                        </pic:blipFill>
                        <pic:spPr bwMode="auto">
                          <a:xfrm>
                            <a:off x="0" y="0"/>
                            <a:ext cx="3474720" cy="2038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882">
              <w:rPr>
                <w:rFonts w:ascii="Verdana" w:hAnsi="Verdana" w:cs="Arial"/>
                <w:b/>
                <w:i/>
                <w:iCs/>
                <w:color w:val="CC0000"/>
              </w:rPr>
              <w:t>A</w:t>
            </w:r>
            <w:r w:rsidR="003D4DFD" w:rsidRPr="005361E7">
              <w:rPr>
                <w:rFonts w:ascii="Verdana" w:hAnsi="Verdana" w:cs="Arial"/>
                <w:b/>
                <w:i/>
                <w:iCs/>
                <w:color w:val="CC0000"/>
              </w:rPr>
              <w:t>dventures with Purpose</w:t>
            </w:r>
            <w:r w:rsidR="003D4DFD" w:rsidRPr="005361E7">
              <w:rPr>
                <w:rFonts w:ascii="Verdana" w:hAnsi="Verdana" w:cs="Arial"/>
                <w:color w:val="CC0000"/>
              </w:rPr>
              <w:t>—</w:t>
            </w:r>
            <w:r w:rsidR="00E84882">
              <w:rPr>
                <w:rFonts w:ascii="Verdana" w:hAnsi="Verdana" w:cs="Arial"/>
                <w:b/>
                <w:i/>
                <w:color w:val="CC0000"/>
              </w:rPr>
              <w:t>Lucerne and Basel: Quest for the Cross Roads</w:t>
            </w:r>
            <w:r w:rsidR="00E84882" w:rsidRPr="00920DA1">
              <w:rPr>
                <w:rFonts w:ascii="Verdana" w:hAnsi="Verdana" w:cs="Arial"/>
              </w:rPr>
              <w:t xml:space="preserve"> </w:t>
            </w:r>
            <w:r w:rsidR="003D4DFD" w:rsidRPr="00920DA1">
              <w:rPr>
                <w:rFonts w:ascii="Verdana" w:hAnsi="Verdana" w:cs="Arial"/>
              </w:rPr>
              <w:t>will be up-linked on APT’s HD</w:t>
            </w:r>
            <w:r w:rsidR="003D4DFD" w:rsidRPr="00920DA1">
              <w:rPr>
                <w:rFonts w:ascii="Verdana" w:hAnsi="Verdana" w:cs="Arial"/>
                <w:i/>
              </w:rPr>
              <w:t xml:space="preserve"> </w:t>
            </w:r>
            <w:r w:rsidR="003D4DFD" w:rsidRPr="00920DA1">
              <w:rPr>
                <w:rFonts w:ascii="Verdana" w:hAnsi="Verdana" w:cs="Arial"/>
              </w:rPr>
              <w:t>satellite transponder.  HD and standard definition “letterboxed” versions of the documentary will air on hundreds of public TV stations nationwide</w:t>
            </w:r>
            <w:r w:rsidR="003D4DFD" w:rsidRPr="00920DA1">
              <w:rPr>
                <w:rFonts w:ascii="Verdana" w:hAnsi="Verdana" w:cs="Arial"/>
                <w:i/>
                <w:iCs/>
              </w:rPr>
              <w:t xml:space="preserve">. </w:t>
            </w:r>
            <w:r w:rsidR="003D4DFD" w:rsidRPr="00920DA1">
              <w:rPr>
                <w:rFonts w:ascii="Verdana" w:hAnsi="Verdana" w:cs="Arial"/>
                <w:i/>
              </w:rPr>
              <w:t xml:space="preserve"> </w:t>
            </w:r>
            <w:r w:rsidR="003D4DFD" w:rsidRPr="00920DA1">
              <w:rPr>
                <w:rFonts w:ascii="Verdana" w:hAnsi="Verdana" w:cs="Arial"/>
              </w:rPr>
              <w:t xml:space="preserve">Digital audio is transmitted in stereo. </w:t>
            </w:r>
          </w:p>
          <w:p w:rsidR="006B6C74" w:rsidRDefault="006B6C74" w:rsidP="003D4DFD">
            <w:pPr>
              <w:pStyle w:val="MediumGrid21"/>
              <w:ind w:left="288" w:firstLineChars="5" w:firstLine="10"/>
              <w:rPr>
                <w:rFonts w:ascii="Verdana" w:hAnsi="Verdana"/>
                <w:sz w:val="20"/>
                <w:szCs w:val="20"/>
              </w:rPr>
            </w:pPr>
          </w:p>
          <w:p w:rsidR="009A6F35" w:rsidRDefault="009A6F35" w:rsidP="003D4DFD">
            <w:pPr>
              <w:pStyle w:val="MediumGrid21"/>
              <w:ind w:left="288" w:firstLineChars="5" w:firstLine="10"/>
              <w:rPr>
                <w:rFonts w:ascii="Verdana" w:hAnsi="Verdana"/>
                <w:sz w:val="20"/>
                <w:szCs w:val="20"/>
              </w:rPr>
            </w:pPr>
          </w:p>
          <w:p w:rsidR="009A6F35" w:rsidRDefault="009A6F35" w:rsidP="003D4DFD">
            <w:pPr>
              <w:pStyle w:val="MediumGrid21"/>
              <w:ind w:left="288" w:firstLineChars="5" w:firstLine="10"/>
              <w:rPr>
                <w:rFonts w:ascii="Verdana" w:hAnsi="Verdana"/>
                <w:sz w:val="20"/>
                <w:szCs w:val="20"/>
              </w:rPr>
            </w:pPr>
          </w:p>
          <w:p w:rsidR="008524B5" w:rsidRDefault="008524B5" w:rsidP="003D4DFD">
            <w:pPr>
              <w:pStyle w:val="MediumGrid21"/>
              <w:ind w:left="288" w:firstLineChars="5" w:firstLine="10"/>
              <w:rPr>
                <w:rFonts w:ascii="Verdana" w:hAnsi="Verdana"/>
                <w:sz w:val="20"/>
                <w:szCs w:val="20"/>
              </w:rPr>
            </w:pPr>
          </w:p>
          <w:p w:rsidR="008524B5" w:rsidRDefault="008524B5" w:rsidP="008524B5">
            <w:pPr>
              <w:pStyle w:val="MediumGrid21"/>
              <w:ind w:left="288" w:firstLineChars="5" w:firstLine="10"/>
              <w:rPr>
                <w:rFonts w:ascii="Verdana" w:hAnsi="Verdana"/>
                <w:sz w:val="20"/>
                <w:szCs w:val="20"/>
              </w:rPr>
            </w:pPr>
          </w:p>
          <w:p w:rsidR="008524B5" w:rsidRDefault="008524B5" w:rsidP="008524B5">
            <w:pPr>
              <w:pStyle w:val="MediumGrid21"/>
              <w:ind w:left="288" w:firstLineChars="5" w:firstLine="10"/>
              <w:rPr>
                <w:rFonts w:ascii="Verdana" w:hAnsi="Verdana"/>
                <w:sz w:val="20"/>
                <w:szCs w:val="20"/>
              </w:rPr>
            </w:pPr>
          </w:p>
          <w:p w:rsidR="008524B5" w:rsidRDefault="008524B5" w:rsidP="0012045F">
            <w:pPr>
              <w:pStyle w:val="MediumGrid21"/>
              <w:ind w:left="288" w:firstLineChars="5" w:firstLine="10"/>
              <w:rPr>
                <w:rFonts w:ascii="Verdana" w:hAnsi="Verdana"/>
                <w:sz w:val="20"/>
                <w:szCs w:val="20"/>
              </w:rPr>
            </w:pPr>
          </w:p>
          <w:p w:rsidR="008524B5" w:rsidRPr="006719E5" w:rsidRDefault="008524B5" w:rsidP="0012045F">
            <w:pPr>
              <w:pStyle w:val="MediumGrid21"/>
              <w:ind w:left="288" w:firstLineChars="5" w:firstLine="10"/>
              <w:rPr>
                <w:rFonts w:ascii="Verdana" w:hAnsi="Verdana"/>
                <w:sz w:val="20"/>
                <w:szCs w:val="20"/>
              </w:rPr>
            </w:pPr>
          </w:p>
        </w:tc>
      </w:tr>
    </w:tbl>
    <w:p w:rsidR="0012045F" w:rsidRDefault="0012045F">
      <w:r>
        <w:lastRenderedPageBreak/>
        <w:br w:type="page"/>
      </w:r>
    </w:p>
    <w:tbl>
      <w:tblPr>
        <w:tblW w:w="9828" w:type="dxa"/>
        <w:tblLayout w:type="fixed"/>
        <w:tblLook w:val="04A0" w:firstRow="1" w:lastRow="0" w:firstColumn="1" w:lastColumn="0" w:noHBand="0" w:noVBand="1"/>
      </w:tblPr>
      <w:tblGrid>
        <w:gridCol w:w="9828"/>
      </w:tblGrid>
      <w:tr w:rsidR="006B6C74" w:rsidRPr="006719E5" w:rsidTr="00406C00">
        <w:tc>
          <w:tcPr>
            <w:tcW w:w="9828" w:type="dxa"/>
          </w:tcPr>
          <w:p w:rsidR="006B6C74" w:rsidRPr="00920DA1" w:rsidRDefault="006B6C74" w:rsidP="00406C00">
            <w:pPr>
              <w:pStyle w:val="MediumGrid21"/>
              <w:rPr>
                <w:rFonts w:ascii="Verdana" w:hAnsi="Verdana" w:cs="Arial"/>
                <w:sz w:val="20"/>
                <w:szCs w:val="20"/>
              </w:rPr>
            </w:pPr>
          </w:p>
          <w:p w:rsidR="009A6F35" w:rsidRPr="00406C00" w:rsidRDefault="009A6F35" w:rsidP="009A6F35">
            <w:pPr>
              <w:pStyle w:val="MediumGrid21"/>
              <w:rPr>
                <w:rFonts w:ascii="Papyrus" w:hAnsi="Papyrus"/>
                <w:b/>
                <w:i/>
                <w:color w:val="632423" w:themeColor="accent2" w:themeShade="80"/>
                <w:sz w:val="40"/>
                <w:szCs w:val="40"/>
              </w:rPr>
            </w:pPr>
            <w:r w:rsidRPr="00406C00">
              <w:rPr>
                <w:rFonts w:ascii="Verdana" w:hAnsi="Verdana" w:cs="Arial"/>
                <w:noProof/>
                <w:sz w:val="40"/>
                <w:szCs w:val="40"/>
              </w:rPr>
              <w:drawing>
                <wp:anchor distT="0" distB="0" distL="114300" distR="114300" simplePos="0" relativeHeight="251673600" behindDoc="1" locked="0" layoutInCell="1" allowOverlap="1" wp14:anchorId="24AA8135" wp14:editId="3C2BA193">
                  <wp:simplePos x="0" y="0"/>
                  <wp:positionH relativeFrom="column">
                    <wp:posOffset>3951605</wp:posOffset>
                  </wp:positionH>
                  <wp:positionV relativeFrom="paragraph">
                    <wp:posOffset>95250</wp:posOffset>
                  </wp:positionV>
                  <wp:extent cx="1857375" cy="564515"/>
                  <wp:effectExtent l="0" t="0" r="9525" b="6985"/>
                  <wp:wrapTight wrapText="bothSides">
                    <wp:wrapPolygon edited="0">
                      <wp:start x="0" y="0"/>
                      <wp:lineTo x="0" y="21138"/>
                      <wp:lineTo x="21489" y="21138"/>
                      <wp:lineTo x="214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r w:rsidRPr="00406C00">
              <w:rPr>
                <w:rFonts w:ascii="Papyrus" w:hAnsi="Papyrus"/>
                <w:b/>
                <w:i/>
                <w:color w:val="632423" w:themeColor="accent2" w:themeShade="80"/>
                <w:sz w:val="40"/>
                <w:szCs w:val="40"/>
              </w:rPr>
              <w:t>Adventures with Purpose--</w:t>
            </w:r>
          </w:p>
          <w:p w:rsidR="00E84882" w:rsidRPr="00991B3E" w:rsidRDefault="00E84882" w:rsidP="00E84882">
            <w:pPr>
              <w:pStyle w:val="MediumGrid21"/>
              <w:rPr>
                <w:rFonts w:ascii="Papyrus" w:hAnsi="Papyrus"/>
                <w:b/>
                <w:i/>
                <w:color w:val="632423" w:themeColor="accent2" w:themeShade="80"/>
                <w:sz w:val="28"/>
                <w:szCs w:val="28"/>
              </w:rPr>
            </w:pPr>
            <w:r w:rsidRPr="00991B3E">
              <w:rPr>
                <w:rFonts w:ascii="Papyrus" w:hAnsi="Papyrus"/>
                <w:b/>
                <w:color w:val="000000" w:themeColor="text1"/>
                <w:sz w:val="28"/>
                <w:szCs w:val="28"/>
              </w:rPr>
              <w:t xml:space="preserve">Basel &amp; Lucerne </w:t>
            </w:r>
          </w:p>
          <w:p w:rsidR="009A6F35" w:rsidRDefault="009A6F35" w:rsidP="00406C00">
            <w:pPr>
              <w:rPr>
                <w:rFonts w:ascii="Verdana" w:hAnsi="Verdana"/>
                <w:lang w:val="en"/>
              </w:rPr>
            </w:pPr>
          </w:p>
          <w:p w:rsidR="00E84882" w:rsidRDefault="00E84882" w:rsidP="00406C00">
            <w:pPr>
              <w:rPr>
                <w:rFonts w:ascii="Verdana" w:hAnsi="Verdana"/>
                <w:lang w:val="en"/>
              </w:rPr>
            </w:pPr>
          </w:p>
          <w:p w:rsidR="00165D25" w:rsidRPr="00AF7F92" w:rsidRDefault="00165D25" w:rsidP="00C85FA0">
            <w:pPr>
              <w:pStyle w:val="MediumGrid21"/>
              <w:rPr>
                <w:rFonts w:ascii="Verdana" w:hAnsi="Verdana"/>
                <w:sz w:val="20"/>
                <w:szCs w:val="20"/>
                <w:lang w:val="en"/>
              </w:rPr>
            </w:pPr>
            <w:r w:rsidRPr="00AF7F92">
              <w:rPr>
                <w:rFonts w:ascii="Verdana" w:hAnsi="Verdana"/>
                <w:sz w:val="20"/>
                <w:szCs w:val="20"/>
                <w:lang w:val="en"/>
              </w:rPr>
              <w:t xml:space="preserve">American Public Television (APT) has been a leading distributor of high-quality, top-rated programming to America’s public television stations since 1961. Since 2004, APT has distributed approximately half of the top 100 highest-rated public television titles. Among its 300 new program titles per year are prominent documentaries, news and current affairs programs, dramatic series, how-to programs, children’s series and classic movies, including </w:t>
            </w:r>
            <w:r w:rsidRPr="00AF7F92">
              <w:rPr>
                <w:rFonts w:ascii="Verdana" w:hAnsi="Verdana"/>
                <w:b/>
                <w:bCs/>
                <w:i/>
                <w:sz w:val="20"/>
                <w:szCs w:val="20"/>
                <w:lang w:val="en"/>
              </w:rPr>
              <w:t>For Love of Liberty: The Story of America’s Black Patriots, A Ripple of Hope, Rick Steves' Europe, Newsline, Globe Trekker, Simply Ming, Travelscope, America's Test Kitchen From Cook’s Illustrated, Lidia's Italy, P. Allen Smith's Garden Home, Murdoch Mysteries, Doc Martin, Rosemary &amp; Thyme, The Rat Pack: Live and Swingin’, Johnny Mathis: Wonderful, Wonderful!</w:t>
            </w:r>
            <w:r w:rsidRPr="00AF7F92">
              <w:rPr>
                <w:rFonts w:ascii="Verdana" w:hAnsi="Verdana"/>
                <w:i/>
                <w:sz w:val="20"/>
                <w:szCs w:val="20"/>
                <w:lang w:val="en"/>
              </w:rPr>
              <w:t xml:space="preserve"> </w:t>
            </w:r>
            <w:proofErr w:type="gramStart"/>
            <w:r w:rsidRPr="00AF7F92">
              <w:rPr>
                <w:rFonts w:ascii="Verdana" w:hAnsi="Verdana"/>
                <w:i/>
                <w:sz w:val="20"/>
                <w:szCs w:val="20"/>
                <w:lang w:val="en"/>
              </w:rPr>
              <w:t>and</w:t>
            </w:r>
            <w:proofErr w:type="gramEnd"/>
            <w:r w:rsidRPr="00AF7F92">
              <w:rPr>
                <w:rFonts w:ascii="Verdana" w:hAnsi="Verdana"/>
                <w:i/>
                <w:sz w:val="20"/>
                <w:szCs w:val="20"/>
                <w:lang w:val="en"/>
              </w:rPr>
              <w:t xml:space="preserve"> </w:t>
            </w:r>
            <w:r w:rsidRPr="00AF7F92">
              <w:rPr>
                <w:rFonts w:ascii="Verdana" w:hAnsi="Verdana"/>
                <w:b/>
                <w:bCs/>
                <w:i/>
                <w:sz w:val="20"/>
                <w:szCs w:val="20"/>
                <w:lang w:val="en"/>
              </w:rPr>
              <w:t>John Denver: The Wildlife Concert</w:t>
            </w:r>
            <w:r w:rsidRPr="00AF7F92">
              <w:rPr>
                <w:rFonts w:ascii="Verdana" w:hAnsi="Verdana"/>
                <w:b/>
                <w:bCs/>
                <w:sz w:val="20"/>
                <w:szCs w:val="20"/>
                <w:lang w:val="en"/>
              </w:rPr>
              <w:t xml:space="preserve">. </w:t>
            </w:r>
            <w:r w:rsidRPr="00AF7F92">
              <w:rPr>
                <w:rFonts w:ascii="Verdana" w:hAnsi="Verdana"/>
                <w:sz w:val="20"/>
                <w:szCs w:val="20"/>
                <w:lang w:val="en"/>
              </w:rPr>
              <w:t>APT also licenses programs internationally through its APT Worldwide service. In 2006, APT launched and nationally distributed Create® – the TV channel featuring the best of public television's lifestyle programming. APT is also a partner in the WORLD™ channel expansion project including its web presence at WORLDcompass.org. For more information about APT’s programs and services, visit APTonline.org. For more information on Create, visit CreateTV.com.</w:t>
            </w:r>
          </w:p>
          <w:p w:rsidR="006B6C74" w:rsidRPr="006719E5" w:rsidRDefault="00C85FA0" w:rsidP="00406C00">
            <w:pPr>
              <w:autoSpaceDE w:val="0"/>
              <w:autoSpaceDN w:val="0"/>
              <w:adjustRightInd w:val="0"/>
              <w:rPr>
                <w:rFonts w:ascii="Verdana" w:hAnsi="Verdana"/>
              </w:rPr>
            </w:pPr>
            <w:r>
              <w:rPr>
                <w:noProof/>
              </w:rPr>
              <w:drawing>
                <wp:anchor distT="0" distB="0" distL="114300" distR="114300" simplePos="0" relativeHeight="251674624" behindDoc="1" locked="0" layoutInCell="1" allowOverlap="1" wp14:anchorId="70E25DA4" wp14:editId="372F433B">
                  <wp:simplePos x="0" y="0"/>
                  <wp:positionH relativeFrom="column">
                    <wp:posOffset>45720</wp:posOffset>
                  </wp:positionH>
                  <wp:positionV relativeFrom="paragraph">
                    <wp:posOffset>443230</wp:posOffset>
                  </wp:positionV>
                  <wp:extent cx="5890895" cy="2324100"/>
                  <wp:effectExtent l="171450" t="171450" r="376555" b="361950"/>
                  <wp:wrapTight wrapText="bothSides">
                    <wp:wrapPolygon edited="0">
                      <wp:start x="768" y="-1593"/>
                      <wp:lineTo x="-629" y="-1239"/>
                      <wp:lineTo x="-629" y="22308"/>
                      <wp:lineTo x="140" y="24256"/>
                      <wp:lineTo x="419" y="24787"/>
                      <wp:lineTo x="21863" y="24787"/>
                      <wp:lineTo x="22143" y="24256"/>
                      <wp:lineTo x="22841" y="21600"/>
                      <wp:lineTo x="22911" y="708"/>
                      <wp:lineTo x="21933" y="-1239"/>
                      <wp:lineTo x="21514" y="-1593"/>
                      <wp:lineTo x="768" y="-159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at Chillon.tif"/>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saturation sat="150000"/>
                                    </a14:imgEffect>
                                    <a14:imgEffect>
                                      <a14:brightnessContrast bright="20000" contrast="-20000"/>
                                    </a14:imgEffect>
                                  </a14:imgLayer>
                                </a14:imgProps>
                              </a:ext>
                              <a:ext uri="{28A0092B-C50C-407E-A947-70E740481C1C}">
                                <a14:useLocalDpi xmlns:a14="http://schemas.microsoft.com/office/drawing/2010/main" val="0"/>
                              </a:ext>
                            </a:extLst>
                          </a:blip>
                          <a:srcRect l="19533" t="14722" r="2925" b="30896"/>
                          <a:stretch/>
                        </pic:blipFill>
                        <pic:spPr bwMode="auto">
                          <a:xfrm>
                            <a:off x="0" y="0"/>
                            <a:ext cx="5890895" cy="2324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37836" w:rsidRPr="00E84882" w:rsidRDefault="00D37836" w:rsidP="00186692">
      <w:pPr>
        <w:spacing w:after="200" w:line="276" w:lineRule="auto"/>
        <w:rPr>
          <w:sz w:val="24"/>
          <w:szCs w:val="24"/>
        </w:rPr>
      </w:pPr>
    </w:p>
    <w:p w:rsidR="008B0093" w:rsidRDefault="008B0093" w:rsidP="008B0093">
      <w:pPr>
        <w:jc w:val="center"/>
        <w:rPr>
          <w:rFonts w:ascii="Verdana" w:hAnsi="Verdana"/>
          <w:b/>
          <w:i/>
          <w:color w:val="C00000"/>
        </w:rPr>
      </w:pPr>
      <w:r>
        <w:rPr>
          <w:rFonts w:ascii="Verdana" w:hAnsi="Verdana"/>
          <w:b/>
          <w:i/>
          <w:color w:val="C00000"/>
        </w:rPr>
        <w:t>Richard Bangs’ Adventures with Purpose</w:t>
      </w:r>
    </w:p>
    <w:p w:rsidR="008B0093" w:rsidRDefault="00E84882" w:rsidP="008B0093">
      <w:pPr>
        <w:jc w:val="center"/>
        <w:rPr>
          <w:rFonts w:ascii="Verdana" w:hAnsi="Verdana"/>
          <w:color w:val="C00000"/>
        </w:rPr>
      </w:pPr>
      <w:r>
        <w:rPr>
          <w:rFonts w:ascii="Verdana" w:hAnsi="Verdana"/>
          <w:b/>
          <w:i/>
          <w:color w:val="C00000"/>
        </w:rPr>
        <w:t>Basel and Lucerne</w:t>
      </w:r>
      <w:r w:rsidR="008B0093">
        <w:rPr>
          <w:rFonts w:ascii="Verdana" w:hAnsi="Verdana"/>
          <w:b/>
          <w:i/>
          <w:color w:val="C00000"/>
        </w:rPr>
        <w:t xml:space="preserve">: </w:t>
      </w:r>
      <w:r w:rsidR="00705583" w:rsidRPr="002F482A">
        <w:rPr>
          <w:rFonts w:ascii="Verdana" w:hAnsi="Verdana"/>
          <w:b/>
          <w:i/>
          <w:color w:val="C00000"/>
        </w:rPr>
        <w:t xml:space="preserve">Quest for the </w:t>
      </w:r>
      <w:r>
        <w:rPr>
          <w:rFonts w:ascii="Verdana" w:hAnsi="Verdana"/>
          <w:b/>
          <w:i/>
          <w:color w:val="C00000"/>
        </w:rPr>
        <w:t>Cross Roads</w:t>
      </w:r>
    </w:p>
    <w:p w:rsidR="0012243A" w:rsidRPr="0012243A" w:rsidRDefault="0012243A" w:rsidP="008B0093">
      <w:pPr>
        <w:jc w:val="center"/>
        <w:rPr>
          <w:rFonts w:ascii="Verdana" w:hAnsi="Verdana"/>
          <w:color w:val="C00000"/>
          <w:sz w:val="12"/>
          <w:szCs w:val="12"/>
        </w:rPr>
      </w:pPr>
    </w:p>
    <w:p w:rsidR="008B0093" w:rsidRDefault="002F482A" w:rsidP="008B0093">
      <w:pPr>
        <w:jc w:val="center"/>
        <w:rPr>
          <w:rFonts w:ascii="Verdana" w:hAnsi="Verdana"/>
        </w:rPr>
      </w:pPr>
      <w:r w:rsidRPr="002F482A">
        <w:rPr>
          <w:rFonts w:ascii="Verdana" w:hAnsi="Verdana"/>
        </w:rPr>
        <w:t>Co-produced by</w:t>
      </w:r>
    </w:p>
    <w:p w:rsidR="002F482A" w:rsidRDefault="008B0093" w:rsidP="008B0093">
      <w:pPr>
        <w:jc w:val="center"/>
        <w:rPr>
          <w:rFonts w:ascii="Verdana" w:hAnsi="Verdana"/>
        </w:rPr>
      </w:pPr>
      <w:r>
        <w:rPr>
          <w:rFonts w:ascii="Verdana" w:hAnsi="Verdana"/>
        </w:rPr>
        <w:t xml:space="preserve">| </w:t>
      </w:r>
      <w:r w:rsidR="002F482A" w:rsidRPr="002F482A">
        <w:rPr>
          <w:rFonts w:ascii="Verdana" w:hAnsi="Verdana"/>
        </w:rPr>
        <w:t>Small World Productions</w:t>
      </w:r>
      <w:r w:rsidR="002F482A">
        <w:rPr>
          <w:rFonts w:ascii="Verdana" w:hAnsi="Verdana"/>
        </w:rPr>
        <w:t xml:space="preserve"> |</w:t>
      </w:r>
      <w:r w:rsidR="002F482A" w:rsidRPr="002F482A">
        <w:rPr>
          <w:rFonts w:ascii="Verdana" w:hAnsi="Verdana"/>
        </w:rPr>
        <w:t xml:space="preserve"> KCTS/ Seattle </w:t>
      </w:r>
      <w:r w:rsidR="002F482A">
        <w:rPr>
          <w:rFonts w:ascii="Verdana" w:hAnsi="Verdana"/>
        </w:rPr>
        <w:t>|</w:t>
      </w:r>
      <w:r w:rsidR="002F482A" w:rsidRPr="002F482A">
        <w:rPr>
          <w:rFonts w:ascii="Verdana" w:hAnsi="Verdana"/>
        </w:rPr>
        <w:t xml:space="preserve">Richard Bangs Productions </w:t>
      </w:r>
      <w:r w:rsidR="002F482A">
        <w:rPr>
          <w:rFonts w:ascii="Verdana" w:hAnsi="Verdana"/>
        </w:rPr>
        <w:t>|</w:t>
      </w:r>
    </w:p>
    <w:p w:rsidR="0012243A" w:rsidRPr="0012243A" w:rsidRDefault="0012243A" w:rsidP="008B0093">
      <w:pPr>
        <w:jc w:val="center"/>
        <w:rPr>
          <w:rFonts w:ascii="Verdana" w:hAnsi="Verdana"/>
          <w:sz w:val="12"/>
          <w:szCs w:val="12"/>
        </w:rPr>
      </w:pPr>
    </w:p>
    <w:p w:rsidR="0012243A" w:rsidRDefault="0012243A" w:rsidP="008B0093">
      <w:pPr>
        <w:jc w:val="center"/>
        <w:rPr>
          <w:rFonts w:ascii="Verdana" w:hAnsi="Verdana"/>
        </w:rPr>
      </w:pPr>
      <w:r>
        <w:rPr>
          <w:rFonts w:ascii="Verdana" w:hAnsi="Verdana"/>
        </w:rPr>
        <w:t>Small World Productions | 140 Lakeside Avenue | Suite 200 | Seattle WA 98122 |</w:t>
      </w:r>
    </w:p>
    <w:p w:rsidR="0012243A" w:rsidRPr="002F482A" w:rsidRDefault="0012243A" w:rsidP="0012243A">
      <w:pPr>
        <w:rPr>
          <w:rFonts w:ascii="Verdana" w:hAnsi="Verdana"/>
        </w:rPr>
      </w:pPr>
      <w:r w:rsidRPr="002F482A">
        <w:rPr>
          <w:rFonts w:ascii="Verdana" w:hAnsi="Verdana"/>
          <w:noProof/>
        </w:rPr>
        <w:drawing>
          <wp:anchor distT="0" distB="0" distL="114300" distR="114300" simplePos="0" relativeHeight="251677696" behindDoc="1" locked="0" layoutInCell="1" allowOverlap="1" wp14:anchorId="71C9DFC5" wp14:editId="689A7EE0">
            <wp:simplePos x="0" y="0"/>
            <wp:positionH relativeFrom="column">
              <wp:posOffset>4162425</wp:posOffset>
            </wp:positionH>
            <wp:positionV relativeFrom="paragraph">
              <wp:posOffset>262890</wp:posOffset>
            </wp:positionV>
            <wp:extent cx="1552575" cy="471805"/>
            <wp:effectExtent l="0" t="0" r="9525" b="4445"/>
            <wp:wrapTight wrapText="bothSides">
              <wp:wrapPolygon edited="0">
                <wp:start x="0" y="0"/>
                <wp:lineTo x="0" y="20931"/>
                <wp:lineTo x="21467" y="20931"/>
                <wp:lineTo x="214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2575" cy="471805"/>
                    </a:xfrm>
                    <a:prstGeom prst="rect">
                      <a:avLst/>
                    </a:prstGeom>
                  </pic:spPr>
                </pic:pic>
              </a:graphicData>
            </a:graphic>
            <wp14:sizeRelH relativeFrom="page">
              <wp14:pctWidth>0</wp14:pctWidth>
            </wp14:sizeRelH>
            <wp14:sizeRelV relativeFrom="page">
              <wp14:pctHeight>0</wp14:pctHeight>
            </wp14:sizeRelV>
          </wp:anchor>
        </w:drawing>
      </w:r>
      <w:r w:rsidRPr="002F482A">
        <w:rPr>
          <w:rFonts w:ascii="Verdana" w:hAnsi="Verdana"/>
          <w:noProof/>
        </w:rPr>
        <w:drawing>
          <wp:anchor distT="0" distB="0" distL="114300" distR="114300" simplePos="0" relativeHeight="251679744" behindDoc="1" locked="0" layoutInCell="1" allowOverlap="1" wp14:anchorId="2129BFB9" wp14:editId="59ACEBEE">
            <wp:simplePos x="0" y="0"/>
            <wp:positionH relativeFrom="column">
              <wp:posOffset>1717675</wp:posOffset>
            </wp:positionH>
            <wp:positionV relativeFrom="paragraph">
              <wp:posOffset>262890</wp:posOffset>
            </wp:positionV>
            <wp:extent cx="2076450" cy="622935"/>
            <wp:effectExtent l="0" t="0" r="0" b="0"/>
            <wp:wrapTight wrapText="bothSides">
              <wp:wrapPolygon edited="0">
                <wp:start x="1783" y="2642"/>
                <wp:lineTo x="793" y="7266"/>
                <wp:lineTo x="396" y="9908"/>
                <wp:lineTo x="793" y="14532"/>
                <wp:lineTo x="1585" y="17174"/>
                <wp:lineTo x="1783" y="18495"/>
                <wp:lineTo x="19420" y="18495"/>
                <wp:lineTo x="19618" y="17174"/>
                <wp:lineTo x="20807" y="11229"/>
                <wp:lineTo x="20807" y="6606"/>
                <wp:lineTo x="20015" y="2642"/>
                <wp:lineTo x="1783" y="2642"/>
              </wp:wrapPolygon>
            </wp:wrapTight>
            <wp:docPr id="14" name="Picture 14" descr="http://www.lyngsat-logo.com/hires/kk/kcts_pbs9_sea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ngsat-logo.com/hires/kk/kcts_pbs9_seatt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82A">
        <w:rPr>
          <w:rFonts w:ascii="Verdana" w:hAnsi="Verdana"/>
          <w:noProof/>
        </w:rPr>
        <w:drawing>
          <wp:anchor distT="0" distB="0" distL="114300" distR="114300" simplePos="0" relativeHeight="251675648" behindDoc="1" locked="0" layoutInCell="1" allowOverlap="1" wp14:anchorId="1014030B" wp14:editId="6AC56561">
            <wp:simplePos x="0" y="0"/>
            <wp:positionH relativeFrom="column">
              <wp:posOffset>-76200</wp:posOffset>
            </wp:positionH>
            <wp:positionV relativeFrom="paragraph">
              <wp:posOffset>262255</wp:posOffset>
            </wp:positionV>
            <wp:extent cx="1524000" cy="666115"/>
            <wp:effectExtent l="0" t="0" r="0" b="635"/>
            <wp:wrapTight wrapText="bothSides">
              <wp:wrapPolygon edited="0">
                <wp:start x="0" y="0"/>
                <wp:lineTo x="0" y="21003"/>
                <wp:lineTo x="21330" y="21003"/>
                <wp:lineTo x="213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 Full Color Logo new 2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4000" cy="66611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rPr>
        <w:t xml:space="preserve">|www.AdventuresWithPurpose.TV | 206 329 7167 | </w:t>
      </w:r>
      <w:hyperlink r:id="rId19" w:history="1">
        <w:r w:rsidRPr="0012243A">
          <w:rPr>
            <w:rStyle w:val="Hyperlink"/>
            <w:rFonts w:ascii="Verdana" w:hAnsi="Verdana"/>
            <w:color w:val="auto"/>
            <w:u w:val="none"/>
          </w:rPr>
          <w:t>johngivens@travelsmallworld.com</w:t>
        </w:r>
      </w:hyperlink>
      <w:r w:rsidRPr="0012243A">
        <w:rPr>
          <w:rFonts w:ascii="Verdana" w:hAnsi="Verdana"/>
        </w:rPr>
        <w:t xml:space="preserve"> </w:t>
      </w:r>
      <w:r>
        <w:rPr>
          <w:rFonts w:ascii="Verdana" w:hAnsi="Verdana"/>
        </w:rPr>
        <w:t>|</w:t>
      </w:r>
    </w:p>
    <w:sectPr w:rsidR="0012243A" w:rsidRPr="002F482A" w:rsidSect="008524B5">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301BF7"/>
    <w:multiLevelType w:val="hybridMultilevel"/>
    <w:tmpl w:val="1FD0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C74"/>
    <w:rsid w:val="0012045F"/>
    <w:rsid w:val="0012243A"/>
    <w:rsid w:val="00165D25"/>
    <w:rsid w:val="00171A1E"/>
    <w:rsid w:val="00186692"/>
    <w:rsid w:val="001F73EF"/>
    <w:rsid w:val="00200F70"/>
    <w:rsid w:val="002F482A"/>
    <w:rsid w:val="003D4DFD"/>
    <w:rsid w:val="004024F5"/>
    <w:rsid w:val="00406C00"/>
    <w:rsid w:val="00507890"/>
    <w:rsid w:val="0065228A"/>
    <w:rsid w:val="006B6C74"/>
    <w:rsid w:val="006D7DD1"/>
    <w:rsid w:val="00705583"/>
    <w:rsid w:val="00720653"/>
    <w:rsid w:val="007F3367"/>
    <w:rsid w:val="008007A6"/>
    <w:rsid w:val="008321E6"/>
    <w:rsid w:val="008524B5"/>
    <w:rsid w:val="00881632"/>
    <w:rsid w:val="008B0093"/>
    <w:rsid w:val="00991B3E"/>
    <w:rsid w:val="00994D2F"/>
    <w:rsid w:val="009A6F35"/>
    <w:rsid w:val="009F4C32"/>
    <w:rsid w:val="00A06AAE"/>
    <w:rsid w:val="00A35DC7"/>
    <w:rsid w:val="00AF7F40"/>
    <w:rsid w:val="00AF7F92"/>
    <w:rsid w:val="00BA5B31"/>
    <w:rsid w:val="00BB11DF"/>
    <w:rsid w:val="00C15A93"/>
    <w:rsid w:val="00C85FA0"/>
    <w:rsid w:val="00CC5EEC"/>
    <w:rsid w:val="00CD53C3"/>
    <w:rsid w:val="00D13D0A"/>
    <w:rsid w:val="00D31F11"/>
    <w:rsid w:val="00D37836"/>
    <w:rsid w:val="00E73741"/>
    <w:rsid w:val="00E84882"/>
    <w:rsid w:val="00EB5F31"/>
    <w:rsid w:val="00F14B8F"/>
    <w:rsid w:val="00FE1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C74"/>
    <w:pPr>
      <w:spacing w:after="0" w:line="240" w:lineRule="auto"/>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6B6C74"/>
    <w:pPr>
      <w:spacing w:after="0" w:line="240" w:lineRule="auto"/>
    </w:pPr>
    <w:rPr>
      <w:rFonts w:ascii="Calibri" w:eastAsia="Calibri" w:hAnsi="Calibri" w:cs="Times New Roman"/>
    </w:rPr>
  </w:style>
  <w:style w:type="paragraph" w:styleId="PlainText">
    <w:name w:val="Plain Text"/>
    <w:basedOn w:val="Normal"/>
    <w:link w:val="PlainTextChar"/>
    <w:rsid w:val="006B6C74"/>
    <w:rPr>
      <w:rFonts w:ascii="Courier New" w:hAnsi="Courier New" w:cs="Courier New"/>
    </w:rPr>
  </w:style>
  <w:style w:type="character" w:customStyle="1" w:styleId="PlainTextChar">
    <w:name w:val="Plain Text Char"/>
    <w:basedOn w:val="DefaultParagraphFont"/>
    <w:link w:val="PlainText"/>
    <w:rsid w:val="006B6C74"/>
    <w:rPr>
      <w:rFonts w:ascii="Courier New" w:eastAsia="Times New Roman" w:hAnsi="Courier New" w:cs="Courier New"/>
      <w:sz w:val="20"/>
      <w:szCs w:val="20"/>
    </w:rPr>
  </w:style>
  <w:style w:type="character" w:styleId="Hyperlink">
    <w:name w:val="Hyperlink"/>
    <w:basedOn w:val="DefaultParagraphFont"/>
    <w:rsid w:val="006B6C74"/>
    <w:rPr>
      <w:color w:val="0000FF"/>
      <w:u w:val="single"/>
    </w:rPr>
  </w:style>
  <w:style w:type="paragraph" w:styleId="ListParagraph">
    <w:name w:val="List Paragraph"/>
    <w:basedOn w:val="Normal"/>
    <w:uiPriority w:val="34"/>
    <w:qFormat/>
    <w:rsid w:val="006B6C74"/>
    <w:pPr>
      <w:ind w:left="720"/>
      <w:contextualSpacing/>
    </w:pPr>
  </w:style>
  <w:style w:type="paragraph" w:customStyle="1" w:styleId="barraover">
    <w:name w:val="barraover"/>
    <w:basedOn w:val="Normal"/>
    <w:rsid w:val="006B6C74"/>
    <w:pPr>
      <w:spacing w:before="100" w:beforeAutospacing="1" w:after="100" w:afterAutospacing="1"/>
    </w:pPr>
    <w:rPr>
      <w:rFonts w:ascii="Geneva" w:hAnsi="Geneva"/>
      <w:color w:val="000000"/>
      <w:sz w:val="18"/>
      <w:szCs w:val="18"/>
    </w:rPr>
  </w:style>
  <w:style w:type="paragraph" w:customStyle="1" w:styleId="Narration">
    <w:name w:val="Narration"/>
    <w:basedOn w:val="Normal"/>
    <w:rsid w:val="006B6C74"/>
    <w:pPr>
      <w:ind w:left="2160" w:right="2160" w:firstLine="1440"/>
    </w:pPr>
    <w:rPr>
      <w:rFonts w:ascii="Times New Roman" w:hAnsi="Times New Roman"/>
      <w:sz w:val="24"/>
    </w:rPr>
  </w:style>
  <w:style w:type="paragraph" w:customStyle="1" w:styleId="dialogue">
    <w:name w:val="dialogue"/>
    <w:basedOn w:val="Narration"/>
    <w:rsid w:val="006B6C74"/>
    <w:pPr>
      <w:keepLines/>
      <w:ind w:left="1728" w:right="1728"/>
    </w:pPr>
    <w:rPr>
      <w:b/>
    </w:rPr>
  </w:style>
  <w:style w:type="paragraph" w:styleId="BalloonText">
    <w:name w:val="Balloon Text"/>
    <w:basedOn w:val="Normal"/>
    <w:link w:val="BalloonTextChar"/>
    <w:uiPriority w:val="99"/>
    <w:semiHidden/>
    <w:unhideWhenUsed/>
    <w:rsid w:val="003D4DFD"/>
    <w:rPr>
      <w:rFonts w:ascii="Tahoma" w:hAnsi="Tahoma" w:cs="Tahoma"/>
      <w:sz w:val="16"/>
      <w:szCs w:val="16"/>
    </w:rPr>
  </w:style>
  <w:style w:type="character" w:customStyle="1" w:styleId="BalloonTextChar">
    <w:name w:val="Balloon Text Char"/>
    <w:basedOn w:val="DefaultParagraphFont"/>
    <w:link w:val="BalloonText"/>
    <w:uiPriority w:val="99"/>
    <w:semiHidden/>
    <w:rsid w:val="003D4DFD"/>
    <w:rPr>
      <w:rFonts w:ascii="Tahoma" w:eastAsia="Times New Roman" w:hAnsi="Tahoma" w:cs="Tahoma"/>
      <w:sz w:val="16"/>
      <w:szCs w:val="16"/>
    </w:rPr>
  </w:style>
  <w:style w:type="paragraph" w:styleId="NormalWeb">
    <w:name w:val="Normal (Web)"/>
    <w:basedOn w:val="Normal"/>
    <w:uiPriority w:val="99"/>
    <w:semiHidden/>
    <w:unhideWhenUsed/>
    <w:rsid w:val="00165D25"/>
    <w:pPr>
      <w:spacing w:before="100" w:beforeAutospacing="1" w:after="100" w:afterAutospacing="1" w:line="360" w:lineRule="atLeast"/>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C74"/>
    <w:pPr>
      <w:spacing w:after="0" w:line="240" w:lineRule="auto"/>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6B6C74"/>
    <w:pPr>
      <w:spacing w:after="0" w:line="240" w:lineRule="auto"/>
    </w:pPr>
    <w:rPr>
      <w:rFonts w:ascii="Calibri" w:eastAsia="Calibri" w:hAnsi="Calibri" w:cs="Times New Roman"/>
    </w:rPr>
  </w:style>
  <w:style w:type="paragraph" w:styleId="PlainText">
    <w:name w:val="Plain Text"/>
    <w:basedOn w:val="Normal"/>
    <w:link w:val="PlainTextChar"/>
    <w:rsid w:val="006B6C74"/>
    <w:rPr>
      <w:rFonts w:ascii="Courier New" w:hAnsi="Courier New" w:cs="Courier New"/>
    </w:rPr>
  </w:style>
  <w:style w:type="character" w:customStyle="1" w:styleId="PlainTextChar">
    <w:name w:val="Plain Text Char"/>
    <w:basedOn w:val="DefaultParagraphFont"/>
    <w:link w:val="PlainText"/>
    <w:rsid w:val="006B6C74"/>
    <w:rPr>
      <w:rFonts w:ascii="Courier New" w:eastAsia="Times New Roman" w:hAnsi="Courier New" w:cs="Courier New"/>
      <w:sz w:val="20"/>
      <w:szCs w:val="20"/>
    </w:rPr>
  </w:style>
  <w:style w:type="character" w:styleId="Hyperlink">
    <w:name w:val="Hyperlink"/>
    <w:basedOn w:val="DefaultParagraphFont"/>
    <w:rsid w:val="006B6C74"/>
    <w:rPr>
      <w:color w:val="0000FF"/>
      <w:u w:val="single"/>
    </w:rPr>
  </w:style>
  <w:style w:type="paragraph" w:styleId="ListParagraph">
    <w:name w:val="List Paragraph"/>
    <w:basedOn w:val="Normal"/>
    <w:uiPriority w:val="34"/>
    <w:qFormat/>
    <w:rsid w:val="006B6C74"/>
    <w:pPr>
      <w:ind w:left="720"/>
      <w:contextualSpacing/>
    </w:pPr>
  </w:style>
  <w:style w:type="paragraph" w:customStyle="1" w:styleId="barraover">
    <w:name w:val="barraover"/>
    <w:basedOn w:val="Normal"/>
    <w:rsid w:val="006B6C74"/>
    <w:pPr>
      <w:spacing w:before="100" w:beforeAutospacing="1" w:after="100" w:afterAutospacing="1"/>
    </w:pPr>
    <w:rPr>
      <w:rFonts w:ascii="Geneva" w:hAnsi="Geneva"/>
      <w:color w:val="000000"/>
      <w:sz w:val="18"/>
      <w:szCs w:val="18"/>
    </w:rPr>
  </w:style>
  <w:style w:type="paragraph" w:customStyle="1" w:styleId="Narration">
    <w:name w:val="Narration"/>
    <w:basedOn w:val="Normal"/>
    <w:rsid w:val="006B6C74"/>
    <w:pPr>
      <w:ind w:left="2160" w:right="2160" w:firstLine="1440"/>
    </w:pPr>
    <w:rPr>
      <w:rFonts w:ascii="Times New Roman" w:hAnsi="Times New Roman"/>
      <w:sz w:val="24"/>
    </w:rPr>
  </w:style>
  <w:style w:type="paragraph" w:customStyle="1" w:styleId="dialogue">
    <w:name w:val="dialogue"/>
    <w:basedOn w:val="Narration"/>
    <w:rsid w:val="006B6C74"/>
    <w:pPr>
      <w:keepLines/>
      <w:ind w:left="1728" w:right="1728"/>
    </w:pPr>
    <w:rPr>
      <w:b/>
    </w:rPr>
  </w:style>
  <w:style w:type="paragraph" w:styleId="BalloonText">
    <w:name w:val="Balloon Text"/>
    <w:basedOn w:val="Normal"/>
    <w:link w:val="BalloonTextChar"/>
    <w:uiPriority w:val="99"/>
    <w:semiHidden/>
    <w:unhideWhenUsed/>
    <w:rsid w:val="003D4DFD"/>
    <w:rPr>
      <w:rFonts w:ascii="Tahoma" w:hAnsi="Tahoma" w:cs="Tahoma"/>
      <w:sz w:val="16"/>
      <w:szCs w:val="16"/>
    </w:rPr>
  </w:style>
  <w:style w:type="character" w:customStyle="1" w:styleId="BalloonTextChar">
    <w:name w:val="Balloon Text Char"/>
    <w:basedOn w:val="DefaultParagraphFont"/>
    <w:link w:val="BalloonText"/>
    <w:uiPriority w:val="99"/>
    <w:semiHidden/>
    <w:rsid w:val="003D4DFD"/>
    <w:rPr>
      <w:rFonts w:ascii="Tahoma" w:eastAsia="Times New Roman" w:hAnsi="Tahoma" w:cs="Tahoma"/>
      <w:sz w:val="16"/>
      <w:szCs w:val="16"/>
    </w:rPr>
  </w:style>
  <w:style w:type="paragraph" w:styleId="NormalWeb">
    <w:name w:val="Normal (Web)"/>
    <w:basedOn w:val="Normal"/>
    <w:uiPriority w:val="99"/>
    <w:semiHidden/>
    <w:unhideWhenUsed/>
    <w:rsid w:val="00165D25"/>
    <w:pPr>
      <w:spacing w:before="100" w:beforeAutospacing="1" w:after="100" w:afterAutospacing="1" w:line="360" w:lineRule="atLeas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376934">
      <w:bodyDiv w:val="1"/>
      <w:marLeft w:val="0"/>
      <w:marRight w:val="0"/>
      <w:marTop w:val="0"/>
      <w:marBottom w:val="0"/>
      <w:divBdr>
        <w:top w:val="none" w:sz="0" w:space="0" w:color="auto"/>
        <w:left w:val="none" w:sz="0" w:space="0" w:color="auto"/>
        <w:bottom w:val="none" w:sz="0" w:space="0" w:color="auto"/>
        <w:right w:val="none" w:sz="0" w:space="0" w:color="auto"/>
      </w:divBdr>
      <w:divsChild>
        <w:div w:id="1511332474">
          <w:marLeft w:val="0"/>
          <w:marRight w:val="0"/>
          <w:marTop w:val="0"/>
          <w:marBottom w:val="0"/>
          <w:divBdr>
            <w:top w:val="none" w:sz="0" w:space="0" w:color="auto"/>
            <w:left w:val="none" w:sz="0" w:space="0" w:color="auto"/>
            <w:bottom w:val="none" w:sz="0" w:space="0" w:color="auto"/>
            <w:right w:val="none" w:sz="0" w:space="0" w:color="auto"/>
          </w:divBdr>
          <w:divsChild>
            <w:div w:id="1588809896">
              <w:marLeft w:val="0"/>
              <w:marRight w:val="0"/>
              <w:marTop w:val="0"/>
              <w:marBottom w:val="0"/>
              <w:divBdr>
                <w:top w:val="none" w:sz="0" w:space="0" w:color="auto"/>
                <w:left w:val="none" w:sz="0" w:space="0" w:color="auto"/>
                <w:bottom w:val="none" w:sz="0" w:space="0" w:color="auto"/>
                <w:right w:val="none" w:sz="0" w:space="0" w:color="auto"/>
              </w:divBdr>
              <w:divsChild>
                <w:div w:id="1178039703">
                  <w:marLeft w:val="150"/>
                  <w:marRight w:val="150"/>
                  <w:marTop w:val="0"/>
                  <w:marBottom w:val="0"/>
                  <w:divBdr>
                    <w:top w:val="none" w:sz="0" w:space="0" w:color="auto"/>
                    <w:left w:val="none" w:sz="0" w:space="0" w:color="auto"/>
                    <w:bottom w:val="none" w:sz="0" w:space="0" w:color="auto"/>
                    <w:right w:val="none" w:sz="0" w:space="0" w:color="auto"/>
                  </w:divBdr>
                  <w:divsChild>
                    <w:div w:id="510026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hyperlink" Target="http://www.AdventuresWithPurpose.TV" TargetMode="External"/><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hyperlink" Target="mailto:johngivens@travelsmallworld.com" TargetMode="External"/><Relationship Id="rId4" Type="http://schemas.microsoft.com/office/2007/relationships/stylesWithEffects" Target="stylesWithEffect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B1735-3B41-4586-93BE-1C434D36C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Lucerne &amp; Basel  Press release </vt:lpstr>
    </vt:vector>
  </TitlesOfParts>
  <Company/>
  <LinksUpToDate>false</LinksUpToDate>
  <CharactersWithSpaces>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Lucerne &amp; Basel  Press release</dc:title>
  <dc:creator>John Givens</dc:creator>
  <cp:lastModifiedBy>John Givens</cp:lastModifiedBy>
  <cp:revision>2</cp:revision>
  <cp:lastPrinted>2011-11-01T19:20:00Z</cp:lastPrinted>
  <dcterms:created xsi:type="dcterms:W3CDTF">2011-11-15T17:49:00Z</dcterms:created>
  <dcterms:modified xsi:type="dcterms:W3CDTF">2011-11-15T17:49:00Z</dcterms:modified>
</cp:coreProperties>
</file>